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D6" w:rsidRPr="00974CD6" w:rsidRDefault="00974CD6" w:rsidP="00974CD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 w:rsidRPr="00974CD6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bdr w:val="none" w:sz="0" w:space="0" w:color="auto" w:frame="1"/>
        </w:rPr>
        <w:t>Памятка по предупреждению отравления ядовитыми растениями</w:t>
      </w:r>
    </w:p>
    <w:p w:rsidR="00974CD6" w:rsidRPr="009A0AF8" w:rsidRDefault="00974CD6" w:rsidP="00974C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181818"/>
          <w:sz w:val="28"/>
          <w:szCs w:val="28"/>
          <w:bdr w:val="none" w:sz="0" w:space="0" w:color="auto" w:frame="1"/>
        </w:rPr>
      </w:pPr>
    </w:p>
    <w:p w:rsidR="009A0AF8" w:rsidRDefault="00974CD6" w:rsidP="00974C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 xml:space="preserve">       </w:t>
      </w:r>
    </w:p>
    <w:p w:rsidR="009A0AF8" w:rsidRDefault="009A0AF8" w:rsidP="009A0AF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3174554" cy="2097741"/>
            <wp:effectExtent l="19050" t="0" r="6796" b="0"/>
            <wp:docPr id="1" name="Рисунок 1" descr="Ядовитые растения и ягоды | Частная поликлиника «Здоровейка» | Липец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довитые растения и ягоды | Частная поликлиника «Здоровейка» | Липец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725" cy="2097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AF8" w:rsidRDefault="009A0AF8" w:rsidP="009A0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</w:pPr>
    </w:p>
    <w:p w:rsidR="00974CD6" w:rsidRPr="009A0AF8" w:rsidRDefault="009A0AF8" w:rsidP="009A0A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 xml:space="preserve">     </w:t>
      </w:r>
      <w:r w:rsidR="00974CD6"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 xml:space="preserve">Проблема острых отравлений у детей - одна </w:t>
      </w:r>
      <w:proofErr w:type="gramStart"/>
      <w:r w:rsidR="00974CD6"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из</w:t>
      </w:r>
      <w:proofErr w:type="gramEnd"/>
      <w:r w:rsidR="00974CD6"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 xml:space="preserve"> наиболее актуальных, особенно в летний период. Часто встречаются отравления в возрасте от 1 до 5 лет. В отличие от взрослых отравления ядовитыми грибами и растениями у детей протекают тяжелее потому что:</w:t>
      </w:r>
    </w:p>
    <w:p w:rsidR="00974CD6" w:rsidRDefault="00974CD6" w:rsidP="00974CD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Все системы органов еще незрелые.</w:t>
      </w:r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</w:t>
      </w:r>
    </w:p>
    <w:p w:rsidR="00974CD6" w:rsidRPr="00974CD6" w:rsidRDefault="00974CD6" w:rsidP="00974CD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Низкая устойчивость организма к яду.</w:t>
      </w:r>
    </w:p>
    <w:p w:rsidR="00974CD6" w:rsidRPr="00974CD6" w:rsidRDefault="00974CD6" w:rsidP="00974CD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Характерно более быстрое проникновение яда в организм.</w:t>
      </w:r>
    </w:p>
    <w:p w:rsidR="00974CD6" w:rsidRPr="00974CD6" w:rsidRDefault="00974CD6" w:rsidP="00974CD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 xml:space="preserve">Склонность детского организма к токсикозу и </w:t>
      </w:r>
      <w:proofErr w:type="spellStart"/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эксикозу</w:t>
      </w:r>
      <w:proofErr w:type="spellEnd"/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 xml:space="preserve"> (обезвоживанию).</w:t>
      </w:r>
    </w:p>
    <w:p w:rsidR="00974CD6" w:rsidRPr="00974CD6" w:rsidRDefault="00974CD6" w:rsidP="00974C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 xml:space="preserve">      </w:t>
      </w:r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Профилактика отравления ядовитыми растениями и грибами состоит в мерах предосторожности.</w:t>
      </w:r>
    </w:p>
    <w:p w:rsidR="00974CD6" w:rsidRDefault="00974CD6" w:rsidP="00974C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</w:pPr>
    </w:p>
    <w:p w:rsidR="009A0AF8" w:rsidRDefault="00974CD6" w:rsidP="00974C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</w:rPr>
      </w:pPr>
      <w:r w:rsidRPr="00974CD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</w:rPr>
        <w:t xml:space="preserve">Уважаемые родители! </w:t>
      </w:r>
    </w:p>
    <w:p w:rsidR="00974CD6" w:rsidRPr="00974CD6" w:rsidRDefault="00974CD6" w:rsidP="00974C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974CD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bdr w:val="none" w:sz="0" w:space="0" w:color="auto" w:frame="1"/>
        </w:rPr>
        <w:t>Научите своих детей следующему:</w:t>
      </w:r>
    </w:p>
    <w:p w:rsidR="00974CD6" w:rsidRPr="009A0AF8" w:rsidRDefault="00974CD6" w:rsidP="00974C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974CD6" w:rsidRPr="009A0AF8" w:rsidRDefault="00974CD6" w:rsidP="009A0A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A0AF8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Нельзя пробовать на вкус неизвестные ягоды, листья, стебли растений, плоды, семена, грибы, как бы привлекательно они не выглядели.</w:t>
      </w:r>
    </w:p>
    <w:p w:rsidR="009A0AF8" w:rsidRPr="009A0AF8" w:rsidRDefault="00974CD6" w:rsidP="00974CD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A0AF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9A0AF8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К незнакомым растениям даже нельзя дотрагиваться, так как можно получить ожег, аллергическую реакцию.</w:t>
      </w:r>
    </w:p>
    <w:p w:rsidR="009A0AF8" w:rsidRPr="009A0AF8" w:rsidRDefault="00974CD6" w:rsidP="00974CD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A0AF8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К ядовитым растениям относятся: бузина черная, вороний глаз, дурман, болиголов, багульник, белена черная и многие другие. Чтобы избежать отравления, надо научить детей хорошо знать основные признаки ядовитых и несъедобных грибов и растений и поддерживать правил</w:t>
      </w:r>
      <w:proofErr w:type="gramStart"/>
      <w:r w:rsidRPr="009A0AF8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а-</w:t>
      </w:r>
      <w:proofErr w:type="gramEnd"/>
      <w:r w:rsidRPr="009A0AF8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 xml:space="preserve"> никогда ничего незнакомого и опасного не пробовать на вкус, не употреблять в пищу и даже не трогать руками.</w:t>
      </w:r>
    </w:p>
    <w:p w:rsidR="009A0AF8" w:rsidRPr="009A0AF8" w:rsidRDefault="00974CD6" w:rsidP="00974CD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A0AF8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9A0AF8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 xml:space="preserve">В ядовитых растениях содержатся яды, способные вызвать отравления как при вдыхании летучих </w:t>
      </w:r>
      <w:proofErr w:type="spellStart"/>
      <w:r w:rsidRPr="009A0AF8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арома-веществ</w:t>
      </w:r>
      <w:proofErr w:type="spellEnd"/>
      <w:r w:rsidRPr="009A0AF8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, выделяемых растениями, так и при попадании сока на кожу.</w:t>
      </w:r>
    </w:p>
    <w:p w:rsidR="00974CD6" w:rsidRPr="009A0AF8" w:rsidRDefault="00974CD6" w:rsidP="00974CD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A0AF8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</w:t>
      </w:r>
      <w:r w:rsidRPr="009A0AF8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Самое сильное отравление можно получить при приеме внутрь токсина с ягодами, листьями, корнями.</w:t>
      </w:r>
    </w:p>
    <w:p w:rsidR="00974CD6" w:rsidRDefault="00974CD6" w:rsidP="00974C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</w:rPr>
      </w:pPr>
    </w:p>
    <w:p w:rsidR="00974CD6" w:rsidRPr="009A0AF8" w:rsidRDefault="00974CD6" w:rsidP="00974CD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74C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Действия при отравлении ядовитыми растениями:</w:t>
      </w:r>
    </w:p>
    <w:p w:rsidR="00974CD6" w:rsidRPr="009A0AF8" w:rsidRDefault="00974CD6" w:rsidP="00974C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</w:rPr>
      </w:pPr>
    </w:p>
    <w:p w:rsidR="00974CD6" w:rsidRPr="00974CD6" w:rsidRDefault="00974CD6" w:rsidP="00974C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bdr w:val="none" w:sz="0" w:space="0" w:color="auto" w:frame="1"/>
        </w:rPr>
      </w:pPr>
      <w:r w:rsidRPr="00974CD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bdr w:val="none" w:sz="0" w:space="0" w:color="auto" w:frame="1"/>
        </w:rPr>
        <w:t>При попадании в организм ядовитых растений, а также при подозрении на это необходимо срочно принять меры первой помощи:</w:t>
      </w:r>
    </w:p>
    <w:p w:rsidR="00974CD6" w:rsidRPr="00974CD6" w:rsidRDefault="00974CD6" w:rsidP="00974C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74CD6" w:rsidRDefault="00974CD6" w:rsidP="00974CD6">
      <w:pPr>
        <w:shd w:val="clear" w:color="auto" w:fill="FFFFFF"/>
        <w:spacing w:after="0" w:line="240" w:lineRule="auto"/>
        <w:ind w:left="66" w:firstLine="76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</w:rPr>
        <w:t>1. </w:t>
      </w:r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Незамедлительно вызвать врача или скорую медицинскую помощь</w:t>
      </w:r>
    </w:p>
    <w:p w:rsidR="00974CD6" w:rsidRDefault="00974CD6" w:rsidP="00974CD6">
      <w:pPr>
        <w:shd w:val="clear" w:color="auto" w:fill="FFFFFF"/>
        <w:spacing w:after="0" w:line="240" w:lineRule="auto"/>
        <w:ind w:left="66" w:firstLine="76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</w:rPr>
        <w:t>2. </w:t>
      </w:r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Если пострадавший в сознании, надо промыть ему желудок: дать выпить 3-4 стакана воды и, пальцем или черенком ложки надавливая на корень языка, вызвать у него рвоту. Промывание желудка следует повторить 2-3 раза.</w:t>
      </w:r>
    </w:p>
    <w:p w:rsidR="00974CD6" w:rsidRDefault="00974CD6" w:rsidP="00974CD6">
      <w:pPr>
        <w:shd w:val="clear" w:color="auto" w:fill="FFFFFF"/>
        <w:spacing w:after="0" w:line="240" w:lineRule="auto"/>
        <w:ind w:left="66" w:firstLine="76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</w:rPr>
        <w:t>3. </w:t>
      </w:r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При отравлении аконитом и болиголовом желудок промывают бледно-розовым раствором марганцовокислого калия (перманганата калия).</w:t>
      </w:r>
    </w:p>
    <w:p w:rsidR="00974CD6" w:rsidRDefault="00974CD6" w:rsidP="00974CD6">
      <w:pPr>
        <w:shd w:val="clear" w:color="auto" w:fill="FFFFFF"/>
        <w:spacing w:after="0" w:line="240" w:lineRule="auto"/>
        <w:ind w:left="66" w:firstLine="76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</w:rPr>
        <w:t>4. </w:t>
      </w:r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Так как многие яды хорошо адсорбируются активированным углем, после промывания желудка рекомендуется принять активированный уголь (карболен).</w:t>
      </w:r>
    </w:p>
    <w:p w:rsidR="00974CD6" w:rsidRDefault="00974CD6" w:rsidP="00974CD6">
      <w:pPr>
        <w:shd w:val="clear" w:color="auto" w:fill="FFFFFF"/>
        <w:spacing w:after="0" w:line="240" w:lineRule="auto"/>
        <w:ind w:left="66" w:firstLine="76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</w:rPr>
        <w:t>5. </w:t>
      </w:r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После оказания первой медицинской помощи рекомендуется как можно быстрее доставить пострадавшего в мед</w:t>
      </w:r>
      <w:proofErr w:type="gramStart"/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.</w:t>
      </w:r>
      <w:proofErr w:type="gramEnd"/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 xml:space="preserve"> </w:t>
      </w:r>
      <w:proofErr w:type="gramStart"/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у</w:t>
      </w:r>
      <w:proofErr w:type="gramEnd"/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чреждение. Особая срочность вызвана в тех случаях, когда отравление вызвано растениями, воздействующими на нервную систему и сердце.</w:t>
      </w:r>
    </w:p>
    <w:p w:rsidR="00974CD6" w:rsidRPr="00974CD6" w:rsidRDefault="00974CD6" w:rsidP="00974CD6">
      <w:pPr>
        <w:shd w:val="clear" w:color="auto" w:fill="FFFFFF"/>
        <w:spacing w:after="0" w:line="240" w:lineRule="auto"/>
        <w:ind w:left="66" w:firstLine="76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</w:rPr>
        <w:t>6. </w:t>
      </w:r>
      <w:r w:rsidRPr="00974CD6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</w:rPr>
        <w:t>При развитии судорог важно не допустить нарушения дыхания за счет спазма жевательных мышц, поэтому в рот пострадавшего следует вставить черенок ложки, обернутый бинтом или носовым платком.</w:t>
      </w:r>
    </w:p>
    <w:p w:rsidR="00974CD6" w:rsidRDefault="00974CD6" w:rsidP="00974C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</w:rPr>
      </w:pPr>
    </w:p>
    <w:p w:rsidR="00974CD6" w:rsidRDefault="00974CD6" w:rsidP="00974C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bdr w:val="none" w:sz="0" w:space="0" w:color="auto" w:frame="1"/>
        </w:rPr>
      </w:pPr>
    </w:p>
    <w:p w:rsidR="00016232" w:rsidRPr="009A0AF8" w:rsidRDefault="00974CD6" w:rsidP="009A0AF8">
      <w:pPr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A0AF8">
        <w:rPr>
          <w:rFonts w:ascii="Times New Roman" w:hAnsi="Times New Roman" w:cs="Times New Roman"/>
          <w:b/>
          <w:i/>
          <w:color w:val="0070C0"/>
          <w:sz w:val="28"/>
          <w:szCs w:val="28"/>
        </w:rPr>
        <w:t>Берегите себя и своих близких!</w:t>
      </w:r>
    </w:p>
    <w:sectPr w:rsidR="00016232" w:rsidRPr="009A0AF8" w:rsidSect="00974CD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4A4B"/>
    <w:multiLevelType w:val="hybridMultilevel"/>
    <w:tmpl w:val="EAD480F4"/>
    <w:lvl w:ilvl="0" w:tplc="0419000F">
      <w:start w:val="1"/>
      <w:numFmt w:val="decimal"/>
      <w:lvlText w:val="%1."/>
      <w:lvlJc w:val="left"/>
      <w:pPr>
        <w:ind w:left="1144" w:hanging="360"/>
      </w:p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4214339B"/>
    <w:multiLevelType w:val="hybridMultilevel"/>
    <w:tmpl w:val="D89EBF0E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974CD6"/>
    <w:rsid w:val="00016232"/>
    <w:rsid w:val="00974CD6"/>
    <w:rsid w:val="009A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C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2F4D1-ADE5-46FC-BB7D-1450F8887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2024-07-31T14:50:00Z</dcterms:created>
  <dcterms:modified xsi:type="dcterms:W3CDTF">2024-07-31T15:19:00Z</dcterms:modified>
</cp:coreProperties>
</file>