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99" w:rsidRDefault="00474E80" w:rsidP="00474E80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1 слайд. </w:t>
      </w:r>
      <w:r>
        <w:rPr>
          <w:rFonts w:ascii="Times New Roman" w:hAnsi="Times New Roman" w:cs="Times New Roman"/>
          <w:sz w:val="28"/>
        </w:rPr>
        <w:t xml:space="preserve">Добрый день, уважаемые коллеги. Вашему внимание представляю сборник </w:t>
      </w:r>
      <w:r>
        <w:rPr>
          <w:rFonts w:ascii="Times New Roman" w:hAnsi="Times New Roman" w:cs="Times New Roman"/>
          <w:sz w:val="32"/>
        </w:rPr>
        <w:t>«Игры</w:t>
      </w:r>
      <w:r w:rsidRPr="00DD31A7">
        <w:rPr>
          <w:rFonts w:ascii="Times New Roman" w:hAnsi="Times New Roman" w:cs="Times New Roman"/>
          <w:sz w:val="32"/>
        </w:rPr>
        <w:t xml:space="preserve"> по сенсорной интеграции с детьми с РАС»</w:t>
      </w:r>
      <w:r>
        <w:rPr>
          <w:rFonts w:ascii="Times New Roman" w:hAnsi="Times New Roman" w:cs="Times New Roman"/>
          <w:sz w:val="32"/>
        </w:rPr>
        <w:t>.</w:t>
      </w:r>
    </w:p>
    <w:p w:rsidR="00474E80" w:rsidRDefault="00474E80" w:rsidP="00474E8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2 слайд. </w:t>
      </w:r>
    </w:p>
    <w:p w:rsidR="00474E80" w:rsidRPr="00A663C8" w:rsidRDefault="00474E80" w:rsidP="00474E80">
      <w:pPr>
        <w:ind w:left="360"/>
        <w:rPr>
          <w:rFonts w:ascii="Times New Roman" w:hAnsi="Times New Roman" w:cs="Times New Roman"/>
          <w:sz w:val="28"/>
        </w:rPr>
      </w:pPr>
      <w:r w:rsidRPr="00A663C8">
        <w:rPr>
          <w:rFonts w:ascii="Times New Roman" w:hAnsi="Times New Roman" w:cs="Times New Roman"/>
          <w:sz w:val="28"/>
        </w:rPr>
        <w:t>Пояснительная записка………………………………………………</w:t>
      </w:r>
      <w:r>
        <w:rPr>
          <w:rFonts w:ascii="Times New Roman" w:hAnsi="Times New Roman" w:cs="Times New Roman"/>
          <w:sz w:val="28"/>
        </w:rPr>
        <w:t>……...3</w:t>
      </w:r>
    </w:p>
    <w:p w:rsidR="00474E80" w:rsidRDefault="00474E80" w:rsidP="00474E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F2D1B">
        <w:rPr>
          <w:rFonts w:ascii="Times New Roman" w:hAnsi="Times New Roman" w:cs="Times New Roman"/>
          <w:sz w:val="28"/>
        </w:rPr>
        <w:t xml:space="preserve">Игры </w:t>
      </w:r>
      <w:r>
        <w:rPr>
          <w:rFonts w:ascii="Times New Roman" w:hAnsi="Times New Roman" w:cs="Times New Roman"/>
          <w:sz w:val="28"/>
        </w:rPr>
        <w:t>на развитие тактильного восприятия………………………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5</w:t>
      </w:r>
    </w:p>
    <w:p w:rsidR="00474E80" w:rsidRDefault="00474E80" w:rsidP="00474E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 Игры с водой……………………………………………………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5</w:t>
      </w:r>
    </w:p>
    <w:p w:rsidR="00474E80" w:rsidRDefault="00474E80" w:rsidP="00474E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 Игры с крупами………………………………………………………7</w:t>
      </w:r>
    </w:p>
    <w:p w:rsidR="00474E80" w:rsidRDefault="00474E80" w:rsidP="00474E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 Игры с пластичными материалами (тесто, глина, </w:t>
      </w:r>
      <w:proofErr w:type="gramStart"/>
      <w:r>
        <w:rPr>
          <w:rFonts w:ascii="Times New Roman" w:hAnsi="Times New Roman" w:cs="Times New Roman"/>
          <w:sz w:val="28"/>
        </w:rPr>
        <w:t>пластилином)…</w:t>
      </w:r>
      <w:proofErr w:type="gramEnd"/>
      <w:r>
        <w:rPr>
          <w:rFonts w:ascii="Times New Roman" w:hAnsi="Times New Roman" w:cs="Times New Roman"/>
          <w:sz w:val="28"/>
        </w:rPr>
        <w:t>8</w:t>
      </w:r>
    </w:p>
    <w:p w:rsidR="00474E80" w:rsidRDefault="00474E80" w:rsidP="00474E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1.4 Игры с движениями и </w:t>
      </w:r>
      <w:proofErr w:type="spellStart"/>
      <w:r>
        <w:rPr>
          <w:rFonts w:ascii="Times New Roman" w:hAnsi="Times New Roman" w:cs="Times New Roman"/>
          <w:sz w:val="28"/>
        </w:rPr>
        <w:t>ьактильными</w:t>
      </w:r>
      <w:proofErr w:type="spellEnd"/>
      <w:r>
        <w:rPr>
          <w:rFonts w:ascii="Times New Roman" w:hAnsi="Times New Roman" w:cs="Times New Roman"/>
          <w:sz w:val="28"/>
        </w:rPr>
        <w:t xml:space="preserve"> ощущениями…………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.10</w:t>
      </w:r>
    </w:p>
    <w:p w:rsidR="00474E80" w:rsidRDefault="00474E80" w:rsidP="00474E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1.5 Игры со льдом…………………………………………………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.11</w:t>
      </w:r>
    </w:p>
    <w:p w:rsidR="00474E80" w:rsidRDefault="00474E80" w:rsidP="00474E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1.6 Игры с сенсорным (тактильным) кубом……………………………12</w:t>
      </w:r>
    </w:p>
    <w:p w:rsidR="00474E80" w:rsidRDefault="00474E80" w:rsidP="00474E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1.7 Игры со </w:t>
      </w:r>
      <w:proofErr w:type="spellStart"/>
      <w:r>
        <w:rPr>
          <w:rFonts w:ascii="Times New Roman" w:hAnsi="Times New Roman" w:cs="Times New Roman"/>
          <w:sz w:val="28"/>
        </w:rPr>
        <w:t>сквишами</w:t>
      </w:r>
      <w:proofErr w:type="spellEnd"/>
      <w:r>
        <w:rPr>
          <w:rFonts w:ascii="Times New Roman" w:hAnsi="Times New Roman" w:cs="Times New Roman"/>
          <w:sz w:val="28"/>
        </w:rPr>
        <w:t>……………………………………………………13</w:t>
      </w:r>
    </w:p>
    <w:p w:rsidR="00474E80" w:rsidRDefault="00474E80" w:rsidP="00474E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1.8 </w:t>
      </w:r>
      <w:proofErr w:type="spellStart"/>
      <w:r>
        <w:rPr>
          <w:rFonts w:ascii="Times New Roman" w:hAnsi="Times New Roman" w:cs="Times New Roman"/>
          <w:sz w:val="28"/>
        </w:rPr>
        <w:t>Нейро</w:t>
      </w:r>
      <w:proofErr w:type="spellEnd"/>
      <w:r>
        <w:rPr>
          <w:rFonts w:ascii="Times New Roman" w:hAnsi="Times New Roman" w:cs="Times New Roman"/>
          <w:sz w:val="28"/>
        </w:rPr>
        <w:t xml:space="preserve">-игры с </w:t>
      </w:r>
      <w:proofErr w:type="spellStart"/>
      <w:r>
        <w:rPr>
          <w:rFonts w:ascii="Times New Roman" w:hAnsi="Times New Roman" w:cs="Times New Roman"/>
          <w:sz w:val="28"/>
        </w:rPr>
        <w:t>массажером</w:t>
      </w:r>
      <w:proofErr w:type="spellEnd"/>
      <w:r>
        <w:rPr>
          <w:rFonts w:ascii="Times New Roman" w:hAnsi="Times New Roman" w:cs="Times New Roman"/>
          <w:sz w:val="28"/>
        </w:rPr>
        <w:t xml:space="preserve"> Су-</w:t>
      </w:r>
      <w:proofErr w:type="spellStart"/>
      <w:r>
        <w:rPr>
          <w:rFonts w:ascii="Times New Roman" w:hAnsi="Times New Roman" w:cs="Times New Roman"/>
          <w:sz w:val="28"/>
        </w:rPr>
        <w:t>Джоку</w:t>
      </w:r>
      <w:proofErr w:type="spellEnd"/>
      <w:r>
        <w:rPr>
          <w:rFonts w:ascii="Times New Roman" w:hAnsi="Times New Roman" w:cs="Times New Roman"/>
          <w:sz w:val="28"/>
        </w:rPr>
        <w:t>………………………………14</w:t>
      </w:r>
    </w:p>
    <w:p w:rsidR="00474E80" w:rsidRDefault="00474E80" w:rsidP="00474E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F2D1B">
        <w:rPr>
          <w:rFonts w:ascii="Times New Roman" w:hAnsi="Times New Roman" w:cs="Times New Roman"/>
          <w:sz w:val="28"/>
        </w:rPr>
        <w:t xml:space="preserve">Игры </w:t>
      </w:r>
      <w:r>
        <w:rPr>
          <w:rFonts w:ascii="Times New Roman" w:hAnsi="Times New Roman" w:cs="Times New Roman"/>
          <w:sz w:val="28"/>
        </w:rPr>
        <w:t>на развитие зрительного восприятия………………………</w:t>
      </w:r>
      <w:proofErr w:type="gramStart"/>
      <w:r>
        <w:rPr>
          <w:rFonts w:ascii="Times New Roman" w:hAnsi="Times New Roman" w:cs="Times New Roman"/>
          <w:sz w:val="28"/>
        </w:rPr>
        <w:t>…....</w:t>
      </w:r>
      <w:proofErr w:type="gramEnd"/>
      <w:r>
        <w:rPr>
          <w:rFonts w:ascii="Times New Roman" w:hAnsi="Times New Roman" w:cs="Times New Roman"/>
          <w:sz w:val="28"/>
        </w:rPr>
        <w:t>.18</w:t>
      </w:r>
    </w:p>
    <w:p w:rsidR="00474E80" w:rsidRDefault="00474E80" w:rsidP="00474E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 Игры со светом и тенями……………………………………………18</w:t>
      </w:r>
    </w:p>
    <w:p w:rsidR="00474E80" w:rsidRDefault="00474E80" w:rsidP="00474E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 Игры с красками………………………………………………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.22</w:t>
      </w:r>
    </w:p>
    <w:p w:rsidR="00474E80" w:rsidRDefault="00474E80" w:rsidP="00474E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 Игры со свечами………………………………………………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.23</w:t>
      </w:r>
    </w:p>
    <w:p w:rsidR="00474E80" w:rsidRDefault="00474E80" w:rsidP="00474E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 Дидактические игры…………………………………………………24 </w:t>
      </w:r>
    </w:p>
    <w:p w:rsidR="00474E80" w:rsidRPr="00A663C8" w:rsidRDefault="00474E80" w:rsidP="00474E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2.5 Игры </w:t>
      </w:r>
      <w:proofErr w:type="spellStart"/>
      <w:r>
        <w:rPr>
          <w:rFonts w:ascii="Times New Roman" w:hAnsi="Times New Roman" w:cs="Times New Roman"/>
          <w:sz w:val="28"/>
        </w:rPr>
        <w:t>сзеркалом</w:t>
      </w:r>
      <w:proofErr w:type="spellEnd"/>
      <w:r>
        <w:rPr>
          <w:rFonts w:ascii="Times New Roman" w:hAnsi="Times New Roman" w:cs="Times New Roman"/>
          <w:sz w:val="28"/>
        </w:rPr>
        <w:t>………………………………………………………26</w:t>
      </w:r>
    </w:p>
    <w:p w:rsidR="00474E80" w:rsidRDefault="00474E80" w:rsidP="00474E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на развитие обонятельного и вкусового восприятия…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…..28</w:t>
      </w:r>
    </w:p>
    <w:p w:rsidR="00474E80" w:rsidRDefault="00474E80" w:rsidP="00474E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на развитие слухового внимания………………………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…..29</w:t>
      </w:r>
    </w:p>
    <w:p w:rsidR="00474E80" w:rsidRDefault="00474E80" w:rsidP="00474E8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со звуками………………………………………………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.29</w:t>
      </w:r>
    </w:p>
    <w:p w:rsidR="00474E80" w:rsidRDefault="00474E80" w:rsidP="00474E8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с ритмами……………………………………………………...29</w:t>
      </w:r>
    </w:p>
    <w:p w:rsidR="00474E80" w:rsidRDefault="00474E80" w:rsidP="00474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Заключение……………………………………………………………………31</w:t>
      </w:r>
    </w:p>
    <w:p w:rsidR="00474E80" w:rsidRDefault="00474E80" w:rsidP="00474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Список используемой литературы……………………………………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.32</w:t>
      </w:r>
    </w:p>
    <w:p w:rsidR="00474E80" w:rsidRPr="006F2D1B" w:rsidRDefault="00474E80" w:rsidP="00474E80">
      <w:pPr>
        <w:pStyle w:val="a5"/>
        <w:jc w:val="both"/>
        <w:rPr>
          <w:sz w:val="32"/>
        </w:rPr>
      </w:pPr>
      <w:r>
        <w:rPr>
          <w:b/>
          <w:sz w:val="28"/>
        </w:rPr>
        <w:t xml:space="preserve">3 слайд. </w:t>
      </w:r>
      <w:r w:rsidRPr="006F2D1B">
        <w:rPr>
          <w:sz w:val="28"/>
        </w:rPr>
        <w:t>Игра - ключевой фактор в развитии и в воспитании ребенка. Она создает положительный эмоциональный фон, на котором вся психическая деятельность протекает и развивается наиболее активно (память, внимание, мышление, воображение).</w:t>
      </w:r>
    </w:p>
    <w:p w:rsidR="00474E80" w:rsidRPr="006F2D1B" w:rsidRDefault="00474E80" w:rsidP="00474E80">
      <w:pPr>
        <w:pStyle w:val="a5"/>
        <w:jc w:val="both"/>
        <w:rPr>
          <w:sz w:val="32"/>
        </w:rPr>
      </w:pPr>
      <w:r w:rsidRPr="006F2D1B">
        <w:rPr>
          <w:sz w:val="28"/>
        </w:rPr>
        <w:t>Одна из основных задач, характеризующих ребят с аутизмом — это дефект возможности и внимания для вовлечения в игровую деятельность. Они, в большинстве случаев, показывают недоступность внимания в содействии и этой игре с другими ребятами. Некоторые дети с РАС имеют все шансы проводить час за часом, выполняя однообразные и повторяющиеся воздействия. Это делает гигантские проблемы в том случае, когда иные пробуют втянуть их в разумную игровую деятельность.</w:t>
      </w:r>
    </w:p>
    <w:p w:rsidR="00474E80" w:rsidRPr="006F2D1B" w:rsidRDefault="00474E80" w:rsidP="00474E80">
      <w:pPr>
        <w:pStyle w:val="a5"/>
        <w:jc w:val="both"/>
        <w:rPr>
          <w:sz w:val="28"/>
        </w:rPr>
      </w:pPr>
      <w:r w:rsidRPr="006F2D1B">
        <w:rPr>
          <w:sz w:val="28"/>
        </w:rPr>
        <w:t xml:space="preserve">Дети с аутизмом не общаются, как другие дети. Они нуждаются в обучении общения. Игра – является наиболее эффективной для развития социального взаимодействия и коммуникации аутичных детей. Игровая </w:t>
      </w:r>
      <w:r w:rsidRPr="006F2D1B">
        <w:rPr>
          <w:sz w:val="28"/>
        </w:rPr>
        <w:lastRenderedPageBreak/>
        <w:t>деятельность включает взаимодействие между двумя и более людьми.</w:t>
      </w:r>
    </w:p>
    <w:p w:rsidR="00474E80" w:rsidRDefault="00474E80" w:rsidP="00474E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 слайд. </w:t>
      </w:r>
    </w:p>
    <w:p w:rsidR="00474E80" w:rsidRPr="007B3DCA" w:rsidRDefault="00474E80" w:rsidP="00474E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B3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преодолению затруднений, возникающих в ходе игр.</w:t>
      </w:r>
    </w:p>
    <w:p w:rsidR="00474E80" w:rsidRPr="007B3DCA" w:rsidRDefault="00474E80" w:rsidP="00474E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B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ребенок не включается в игру, не обращает внимания на ваши действия, либо выражает протест, не настаивайте.</w:t>
      </w:r>
    </w:p>
    <w:p w:rsidR="00474E80" w:rsidRPr="007B3DCA" w:rsidRDefault="00474E80" w:rsidP="00474E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B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останавливайтесь, если видите, что ребенку игра понравилась, но он остается в пассиве, комментируйте свои действия так, словно вы играете с ребенком.</w:t>
      </w:r>
    </w:p>
    <w:p w:rsidR="00474E80" w:rsidRPr="007B3DCA" w:rsidRDefault="00474E80" w:rsidP="00474E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B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Предлагайте новое постепенно и маленькими порциями.</w:t>
      </w:r>
    </w:p>
    <w:p w:rsidR="00474E80" w:rsidRPr="007B3DCA" w:rsidRDefault="00474E80" w:rsidP="00474E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B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игра понравилась ребенку, и он требует ее повторения, не противьтесь его просьбам.</w:t>
      </w:r>
    </w:p>
    <w:p w:rsidR="00474E80" w:rsidRPr="007B3DCA" w:rsidRDefault="00474E80" w:rsidP="00474E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B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Развивая сюжет игры, осторожно и ненавязчиво предлагайте различные варианты, которые будут зависеть от желания ребенка, вашей фантазии и вашего педагогического чутья.</w:t>
      </w:r>
    </w:p>
    <w:p w:rsidR="00474E80" w:rsidRPr="007B3DCA" w:rsidRDefault="00474E80" w:rsidP="00474E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B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во время игры ребенок заговорил штамповыми фразами, улыбнитесь, повторите фразы за ним. Это вызовет больше доверия к вам.</w:t>
      </w:r>
    </w:p>
    <w:p w:rsidR="00474E80" w:rsidRDefault="00474E80" w:rsidP="00474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ребенок стал неадекватно вести себя во время игры, переключите его на стереотипную игру.</w:t>
      </w:r>
    </w:p>
    <w:p w:rsidR="00474E80" w:rsidRDefault="00474E80" w:rsidP="00474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Вся деятельность детей с РАС должна сопровождаться эмоциональной вовлеченностью.</w:t>
      </w:r>
    </w:p>
    <w:p w:rsidR="00474E80" w:rsidRDefault="00474E80" w:rsidP="00474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 нужно хвалить ребенка за участие и внимание независимо от результатов, создавая тем самым предпосылки к дальнейшей положительной коммуникации.</w:t>
      </w:r>
    </w:p>
    <w:p w:rsidR="00474E80" w:rsidRPr="007B3DCA" w:rsidRDefault="00474E80" w:rsidP="00474E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Избегать резких движений, повышенного тона в разговоре, беспорядка на рабочем месте.</w:t>
      </w:r>
    </w:p>
    <w:p w:rsidR="00474E80" w:rsidRPr="007B3DCA" w:rsidRDefault="00474E80" w:rsidP="00474E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B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 больше видов сенсорных игр вы предложите ребенку с РАС, тем больше новых сенсорных ощущений и разнообразных положительно окрашенных эмоциональных впечатлений дадите ребенку. Чем лучше вы будете чувствовать сенсорный мир ребенка с аутизмом и предугадывать причины возможных трудностей восприятия, тем больше у вас будет возможностей в создании комфортной, оптимальной для ребенка, внешней среды.</w:t>
      </w:r>
      <w:r w:rsidRPr="007B3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74E80" w:rsidRDefault="00474E80" w:rsidP="00474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 слайд. </w:t>
      </w:r>
      <w:r>
        <w:rPr>
          <w:rFonts w:ascii="Times New Roman" w:hAnsi="Times New Roman" w:cs="Times New Roman"/>
          <w:sz w:val="28"/>
        </w:rPr>
        <w:t>Вашему вниманию будут представлены игры, которые уже были использованы в работе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Игры с водой - переливание.</w:t>
      </w:r>
    </w:p>
    <w:p w:rsidR="00474E80" w:rsidRDefault="00474E80" w:rsidP="00474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 слайд. </w:t>
      </w:r>
      <w:r>
        <w:rPr>
          <w:rFonts w:ascii="Times New Roman" w:hAnsi="Times New Roman" w:cs="Times New Roman"/>
          <w:sz w:val="28"/>
        </w:rPr>
        <w:t>«Моем куклу».</w:t>
      </w:r>
    </w:p>
    <w:p w:rsidR="00474E80" w:rsidRDefault="00474E80" w:rsidP="00474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 слайд. </w:t>
      </w:r>
      <w:r>
        <w:rPr>
          <w:rFonts w:ascii="Times New Roman" w:hAnsi="Times New Roman" w:cs="Times New Roman"/>
          <w:sz w:val="28"/>
        </w:rPr>
        <w:t>«Вулкан».</w:t>
      </w:r>
    </w:p>
    <w:p w:rsidR="00474E80" w:rsidRDefault="00474E80" w:rsidP="00474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 слайд. </w:t>
      </w:r>
      <w:r w:rsidRPr="00474E80">
        <w:rPr>
          <w:rFonts w:ascii="Times New Roman" w:hAnsi="Times New Roman" w:cs="Times New Roman"/>
          <w:sz w:val="28"/>
        </w:rPr>
        <w:t>Игры с крупами</w:t>
      </w:r>
      <w:r>
        <w:rPr>
          <w:rFonts w:ascii="Times New Roman" w:hAnsi="Times New Roman" w:cs="Times New Roman"/>
          <w:sz w:val="28"/>
        </w:rPr>
        <w:t>.</w:t>
      </w:r>
    </w:p>
    <w:p w:rsidR="00474E80" w:rsidRDefault="00474E80" w:rsidP="00474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9 слайд. </w:t>
      </w:r>
      <w:r>
        <w:rPr>
          <w:rFonts w:ascii="Times New Roman" w:hAnsi="Times New Roman" w:cs="Times New Roman"/>
          <w:sz w:val="28"/>
        </w:rPr>
        <w:t>Игры с пластичными материалами.</w:t>
      </w:r>
    </w:p>
    <w:p w:rsidR="00474E80" w:rsidRDefault="00474E80" w:rsidP="00474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10 слайд. </w:t>
      </w:r>
      <w:r>
        <w:rPr>
          <w:rFonts w:ascii="Times New Roman" w:hAnsi="Times New Roman" w:cs="Times New Roman"/>
          <w:sz w:val="28"/>
        </w:rPr>
        <w:t>Игры с сенсорным (тактильным кубом).</w:t>
      </w:r>
    </w:p>
    <w:p w:rsidR="00474E80" w:rsidRPr="00474E80" w:rsidRDefault="00474E80" w:rsidP="00474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11 слайд. </w:t>
      </w:r>
      <w:r w:rsidRPr="00474E80">
        <w:rPr>
          <w:rFonts w:ascii="Times New Roman" w:hAnsi="Times New Roman" w:cs="Times New Roman"/>
          <w:sz w:val="28"/>
        </w:rPr>
        <w:t xml:space="preserve">Игры со </w:t>
      </w:r>
      <w:proofErr w:type="spellStart"/>
      <w:r w:rsidRPr="00474E80">
        <w:rPr>
          <w:rFonts w:ascii="Times New Roman" w:hAnsi="Times New Roman" w:cs="Times New Roman"/>
          <w:sz w:val="28"/>
        </w:rPr>
        <w:t>сквишами</w:t>
      </w:r>
      <w:proofErr w:type="spellEnd"/>
      <w:r w:rsidRPr="00474E80">
        <w:rPr>
          <w:rFonts w:ascii="Times New Roman" w:hAnsi="Times New Roman" w:cs="Times New Roman"/>
          <w:sz w:val="28"/>
        </w:rPr>
        <w:t>.</w:t>
      </w:r>
    </w:p>
    <w:p w:rsidR="00C97BF2" w:rsidRDefault="00474E80" w:rsidP="00C97B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12 слайд. </w:t>
      </w:r>
      <w:proofErr w:type="spellStart"/>
      <w:r w:rsidR="00C97BF2">
        <w:rPr>
          <w:rFonts w:ascii="Times New Roman" w:hAnsi="Times New Roman" w:cs="Times New Roman"/>
          <w:sz w:val="28"/>
        </w:rPr>
        <w:t>Нейро</w:t>
      </w:r>
      <w:proofErr w:type="spellEnd"/>
      <w:r w:rsidR="00C97BF2">
        <w:rPr>
          <w:rFonts w:ascii="Times New Roman" w:hAnsi="Times New Roman" w:cs="Times New Roman"/>
          <w:sz w:val="28"/>
        </w:rPr>
        <w:t xml:space="preserve">-игры с </w:t>
      </w:r>
      <w:proofErr w:type="spellStart"/>
      <w:r w:rsidR="00C97BF2">
        <w:rPr>
          <w:rFonts w:ascii="Times New Roman" w:hAnsi="Times New Roman" w:cs="Times New Roman"/>
          <w:sz w:val="28"/>
        </w:rPr>
        <w:t>массажером</w:t>
      </w:r>
      <w:proofErr w:type="spellEnd"/>
      <w:r w:rsidR="00C97BF2">
        <w:rPr>
          <w:rFonts w:ascii="Times New Roman" w:hAnsi="Times New Roman" w:cs="Times New Roman"/>
          <w:sz w:val="28"/>
        </w:rPr>
        <w:t xml:space="preserve"> Су-</w:t>
      </w:r>
      <w:proofErr w:type="spellStart"/>
      <w:r w:rsidR="00C97BF2">
        <w:rPr>
          <w:rFonts w:ascii="Times New Roman" w:hAnsi="Times New Roman" w:cs="Times New Roman"/>
          <w:sz w:val="28"/>
        </w:rPr>
        <w:t>Джоку</w:t>
      </w:r>
      <w:proofErr w:type="spellEnd"/>
      <w:r w:rsidR="00C97BF2">
        <w:rPr>
          <w:rFonts w:ascii="Times New Roman" w:hAnsi="Times New Roman" w:cs="Times New Roman"/>
          <w:sz w:val="28"/>
        </w:rPr>
        <w:t>.</w:t>
      </w:r>
    </w:p>
    <w:p w:rsidR="00474E80" w:rsidRDefault="00474E80" w:rsidP="00474E80">
      <w:pPr>
        <w:rPr>
          <w:rFonts w:ascii="Times New Roman" w:hAnsi="Times New Roman" w:cs="Times New Roman"/>
          <w:sz w:val="28"/>
        </w:rPr>
      </w:pPr>
    </w:p>
    <w:p w:rsidR="00474E80" w:rsidRDefault="00474E80" w:rsidP="00474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13 слайд. </w:t>
      </w:r>
      <w:r w:rsidR="00C97BF2">
        <w:rPr>
          <w:rFonts w:ascii="Times New Roman" w:hAnsi="Times New Roman" w:cs="Times New Roman"/>
          <w:sz w:val="28"/>
        </w:rPr>
        <w:t>Игры со светом и тенями.</w:t>
      </w:r>
    </w:p>
    <w:p w:rsidR="00474E80" w:rsidRDefault="00474E80" w:rsidP="00474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14 слайд. </w:t>
      </w:r>
      <w:r w:rsidR="00C97BF2">
        <w:rPr>
          <w:rFonts w:ascii="Times New Roman" w:hAnsi="Times New Roman" w:cs="Times New Roman"/>
          <w:sz w:val="28"/>
        </w:rPr>
        <w:t>Игры с красками</w:t>
      </w:r>
      <w:r w:rsidR="00C97BF2">
        <w:rPr>
          <w:rFonts w:ascii="Times New Roman" w:hAnsi="Times New Roman" w:cs="Times New Roman"/>
          <w:sz w:val="28"/>
        </w:rPr>
        <w:t>.</w:t>
      </w:r>
    </w:p>
    <w:p w:rsidR="00C97BF2" w:rsidRDefault="00C97BF2" w:rsidP="00474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15 слайд. </w:t>
      </w:r>
      <w:r w:rsidRPr="00C97BF2">
        <w:rPr>
          <w:rFonts w:ascii="Times New Roman" w:hAnsi="Times New Roman" w:cs="Times New Roman"/>
          <w:sz w:val="28"/>
        </w:rPr>
        <w:t>Игры с зеркалом.</w:t>
      </w:r>
    </w:p>
    <w:p w:rsidR="00C97BF2" w:rsidRDefault="00C97BF2" w:rsidP="00474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16 слайд. </w:t>
      </w:r>
      <w:r>
        <w:rPr>
          <w:rFonts w:ascii="Times New Roman" w:hAnsi="Times New Roman" w:cs="Times New Roman"/>
          <w:sz w:val="28"/>
        </w:rPr>
        <w:t xml:space="preserve">Предлагаю несколько вариантов игр со </w:t>
      </w:r>
      <w:proofErr w:type="spellStart"/>
      <w:r>
        <w:rPr>
          <w:rFonts w:ascii="Times New Roman" w:hAnsi="Times New Roman" w:cs="Times New Roman"/>
          <w:sz w:val="28"/>
        </w:rPr>
        <w:t>сквишами</w:t>
      </w:r>
      <w:proofErr w:type="spellEnd"/>
      <w:r>
        <w:rPr>
          <w:rFonts w:ascii="Times New Roman" w:hAnsi="Times New Roman" w:cs="Times New Roman"/>
          <w:sz w:val="28"/>
        </w:rPr>
        <w:t>, которые вы можете использовать в работе с детьми раннего возраста, второй младшей и средней групп.</w:t>
      </w:r>
    </w:p>
    <w:p w:rsidR="00C97BF2" w:rsidRDefault="00C97BF2" w:rsidP="00C97BF2">
      <w:pPr>
        <w:pStyle w:val="a5"/>
        <w:ind w:firstLine="0"/>
        <w:jc w:val="both"/>
        <w:rPr>
          <w:sz w:val="28"/>
        </w:rPr>
      </w:pPr>
      <w:r w:rsidRPr="004F05CF">
        <w:rPr>
          <w:sz w:val="28"/>
        </w:rPr>
        <w:t xml:space="preserve">1. «Соковыжималка» Сжимаем и разжимаем </w:t>
      </w:r>
      <w:proofErr w:type="spellStart"/>
      <w:r w:rsidRPr="004F05CF">
        <w:rPr>
          <w:sz w:val="28"/>
        </w:rPr>
        <w:t>сквиш</w:t>
      </w:r>
      <w:proofErr w:type="spellEnd"/>
      <w:r w:rsidRPr="004F05CF">
        <w:rPr>
          <w:sz w:val="28"/>
        </w:rPr>
        <w:t xml:space="preserve"> поочередно правой и левой кистью по 8-16раз</w:t>
      </w:r>
      <w:r>
        <w:rPr>
          <w:sz w:val="28"/>
        </w:rPr>
        <w:t>.</w:t>
      </w:r>
      <w:r w:rsidRPr="004F05CF">
        <w:rPr>
          <w:sz w:val="28"/>
        </w:rPr>
        <w:t xml:space="preserve"> </w:t>
      </w:r>
    </w:p>
    <w:p w:rsidR="00C97BF2" w:rsidRDefault="00C97BF2" w:rsidP="00C97BF2">
      <w:pPr>
        <w:pStyle w:val="a5"/>
        <w:ind w:firstLine="0"/>
        <w:jc w:val="both"/>
        <w:rPr>
          <w:sz w:val="28"/>
        </w:rPr>
      </w:pPr>
      <w:r w:rsidRPr="004F05CF">
        <w:rPr>
          <w:sz w:val="28"/>
        </w:rPr>
        <w:t xml:space="preserve">2. «Раскатай колбаску» Катаем </w:t>
      </w:r>
      <w:proofErr w:type="spellStart"/>
      <w:r w:rsidRPr="004F05CF">
        <w:rPr>
          <w:sz w:val="28"/>
        </w:rPr>
        <w:t>сквиш</w:t>
      </w:r>
      <w:proofErr w:type="spellEnd"/>
      <w:r w:rsidRPr="004F05CF">
        <w:rPr>
          <w:sz w:val="28"/>
        </w:rPr>
        <w:t xml:space="preserve"> вертикально между ладонями от основания ладони до пальцев, горизонтально на ладони (правой и левой руки)</w:t>
      </w:r>
      <w:r>
        <w:rPr>
          <w:sz w:val="28"/>
        </w:rPr>
        <w:t>.</w:t>
      </w:r>
      <w:r w:rsidRPr="004F05CF">
        <w:rPr>
          <w:sz w:val="28"/>
        </w:rPr>
        <w:t xml:space="preserve"> </w:t>
      </w:r>
    </w:p>
    <w:p w:rsidR="00C97BF2" w:rsidRDefault="00C97BF2" w:rsidP="00C97BF2">
      <w:pPr>
        <w:pStyle w:val="a5"/>
        <w:ind w:firstLine="0"/>
        <w:jc w:val="both"/>
        <w:rPr>
          <w:sz w:val="28"/>
        </w:rPr>
      </w:pPr>
      <w:r w:rsidRPr="004F05CF">
        <w:rPr>
          <w:sz w:val="28"/>
        </w:rPr>
        <w:t>3. «Катаем колоб</w:t>
      </w:r>
      <w:r>
        <w:rPr>
          <w:sz w:val="28"/>
        </w:rPr>
        <w:t>ка» катание по кругу то на одно</w:t>
      </w:r>
      <w:r w:rsidRPr="004F05CF">
        <w:rPr>
          <w:sz w:val="28"/>
        </w:rPr>
        <w:t>, то на другой ладони</w:t>
      </w:r>
      <w:r>
        <w:rPr>
          <w:sz w:val="28"/>
        </w:rPr>
        <w:t>.</w:t>
      </w:r>
    </w:p>
    <w:p w:rsidR="00C97BF2" w:rsidRDefault="00C97BF2" w:rsidP="00C97BF2">
      <w:pPr>
        <w:pStyle w:val="a5"/>
        <w:ind w:left="0" w:firstLine="0"/>
        <w:jc w:val="both"/>
        <w:rPr>
          <w:sz w:val="28"/>
        </w:rPr>
      </w:pPr>
      <w:r>
        <w:rPr>
          <w:sz w:val="28"/>
        </w:rPr>
        <w:t xml:space="preserve">  </w:t>
      </w:r>
      <w:r w:rsidRPr="004F05CF">
        <w:rPr>
          <w:sz w:val="28"/>
        </w:rPr>
        <w:t xml:space="preserve"> 4. «Лепим снежок» Имитируем лепку снежка</w:t>
      </w:r>
      <w:r>
        <w:rPr>
          <w:sz w:val="28"/>
        </w:rPr>
        <w:t>.</w:t>
      </w:r>
      <w:r w:rsidRPr="004F05CF">
        <w:rPr>
          <w:sz w:val="28"/>
        </w:rPr>
        <w:t xml:space="preserve"> </w:t>
      </w:r>
    </w:p>
    <w:p w:rsidR="00C97BF2" w:rsidRDefault="00C97BF2" w:rsidP="00C97BF2">
      <w:pPr>
        <w:pStyle w:val="a5"/>
        <w:ind w:firstLine="0"/>
        <w:jc w:val="both"/>
        <w:rPr>
          <w:sz w:val="28"/>
        </w:rPr>
      </w:pPr>
      <w:r w:rsidRPr="004F05CF">
        <w:rPr>
          <w:sz w:val="28"/>
        </w:rPr>
        <w:t xml:space="preserve">5. «Веселые паучки» Пальцами одной руки прокатываем </w:t>
      </w:r>
      <w:proofErr w:type="spellStart"/>
      <w:r w:rsidRPr="004F05CF">
        <w:rPr>
          <w:sz w:val="28"/>
        </w:rPr>
        <w:t>сквиш</w:t>
      </w:r>
      <w:proofErr w:type="spellEnd"/>
      <w:r w:rsidRPr="004F05CF">
        <w:rPr>
          <w:sz w:val="28"/>
        </w:rPr>
        <w:t xml:space="preserve"> по вытянутой вперед другой руке до плечевого сустава и обратно (стараемся не уронить). Повторяем на одной и на другой руке. То же упражнение можно выполнить, прокатывая </w:t>
      </w:r>
      <w:proofErr w:type="spellStart"/>
      <w:r w:rsidRPr="004F05CF">
        <w:rPr>
          <w:sz w:val="28"/>
        </w:rPr>
        <w:t>сквиш</w:t>
      </w:r>
      <w:proofErr w:type="spellEnd"/>
      <w:r w:rsidRPr="004F05CF">
        <w:rPr>
          <w:sz w:val="28"/>
        </w:rPr>
        <w:t xml:space="preserve"> по ногам.</w:t>
      </w:r>
    </w:p>
    <w:p w:rsidR="00C97BF2" w:rsidRDefault="00C97BF2" w:rsidP="00C97BF2">
      <w:pPr>
        <w:pStyle w:val="a5"/>
        <w:ind w:firstLine="0"/>
        <w:jc w:val="both"/>
        <w:rPr>
          <w:sz w:val="28"/>
        </w:rPr>
      </w:pPr>
      <w:r w:rsidRPr="004F05CF">
        <w:rPr>
          <w:sz w:val="28"/>
        </w:rPr>
        <w:t xml:space="preserve"> 6. «Покатился колобок» Прокатываем </w:t>
      </w:r>
      <w:proofErr w:type="spellStart"/>
      <w:r w:rsidRPr="004F05CF">
        <w:rPr>
          <w:sz w:val="28"/>
        </w:rPr>
        <w:t>сквиш</w:t>
      </w:r>
      <w:proofErr w:type="spellEnd"/>
      <w:r w:rsidRPr="004F05CF">
        <w:rPr>
          <w:sz w:val="28"/>
        </w:rPr>
        <w:t xml:space="preserve"> пальцами одной руки от кисти до подбородка, прижимаем </w:t>
      </w:r>
      <w:proofErr w:type="spellStart"/>
      <w:r w:rsidRPr="004F05CF">
        <w:rPr>
          <w:sz w:val="28"/>
        </w:rPr>
        <w:t>сквиш</w:t>
      </w:r>
      <w:proofErr w:type="spellEnd"/>
      <w:r w:rsidRPr="004F05CF">
        <w:rPr>
          <w:sz w:val="28"/>
        </w:rPr>
        <w:t xml:space="preserve"> подбородком к груди, далее пальцами другой руки от подбородка до кисти. То же в обратную сторону. </w:t>
      </w:r>
    </w:p>
    <w:p w:rsidR="00C97BF2" w:rsidRDefault="00C97BF2" w:rsidP="00C97BF2">
      <w:pPr>
        <w:pStyle w:val="a5"/>
        <w:ind w:firstLine="0"/>
        <w:jc w:val="both"/>
        <w:rPr>
          <w:sz w:val="28"/>
        </w:rPr>
      </w:pPr>
      <w:r w:rsidRPr="004F05CF">
        <w:rPr>
          <w:sz w:val="28"/>
        </w:rPr>
        <w:t xml:space="preserve">7. «Горячий пирожок» (на месте и в движении) Перекладывание </w:t>
      </w:r>
      <w:proofErr w:type="spellStart"/>
      <w:r w:rsidRPr="004F05CF">
        <w:rPr>
          <w:sz w:val="28"/>
        </w:rPr>
        <w:t>сквиша</w:t>
      </w:r>
      <w:proofErr w:type="spellEnd"/>
      <w:r w:rsidRPr="004F05CF">
        <w:rPr>
          <w:sz w:val="28"/>
        </w:rPr>
        <w:t xml:space="preserve"> из руки в руку в сочетании с дыхательными упражнениями</w:t>
      </w:r>
      <w:r>
        <w:rPr>
          <w:sz w:val="28"/>
        </w:rPr>
        <w:t>.</w:t>
      </w:r>
    </w:p>
    <w:p w:rsidR="00C97BF2" w:rsidRDefault="00C97BF2" w:rsidP="00474E80">
      <w:pPr>
        <w:rPr>
          <w:rFonts w:ascii="Times New Roman" w:hAnsi="Times New Roman" w:cs="Times New Roman"/>
          <w:b/>
          <w:sz w:val="28"/>
        </w:rPr>
      </w:pPr>
    </w:p>
    <w:p w:rsidR="00C97BF2" w:rsidRPr="00C97BF2" w:rsidRDefault="00C97BF2" w:rsidP="00474E80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17 слайд. </w:t>
      </w:r>
      <w:r>
        <w:rPr>
          <w:rFonts w:ascii="Times New Roman" w:hAnsi="Times New Roman" w:cs="Times New Roman"/>
          <w:sz w:val="28"/>
        </w:rPr>
        <w:t>Спасибо за внимание!</w:t>
      </w:r>
    </w:p>
    <w:p w:rsidR="00474E80" w:rsidRPr="00474E80" w:rsidRDefault="00474E80" w:rsidP="00474E80">
      <w:pPr>
        <w:jc w:val="both"/>
        <w:rPr>
          <w:rFonts w:ascii="Times New Roman" w:hAnsi="Times New Roman" w:cs="Times New Roman"/>
          <w:sz w:val="28"/>
        </w:rPr>
      </w:pPr>
    </w:p>
    <w:sectPr w:rsidR="00474E80" w:rsidRPr="0047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A25F5"/>
    <w:multiLevelType w:val="multilevel"/>
    <w:tmpl w:val="4B708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FF"/>
    <w:rsid w:val="001A0C18"/>
    <w:rsid w:val="00474E80"/>
    <w:rsid w:val="004946FF"/>
    <w:rsid w:val="00BA252D"/>
    <w:rsid w:val="00BF7623"/>
    <w:rsid w:val="00C97BF2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0283"/>
  <w15:chartTrackingRefBased/>
  <w15:docId w15:val="{D1325DBF-2FA6-4F5A-ABA7-8FDA2130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80"/>
    <w:pPr>
      <w:ind w:left="720"/>
      <w:contextualSpacing/>
    </w:pPr>
  </w:style>
  <w:style w:type="character" w:customStyle="1" w:styleId="a4">
    <w:name w:val="Обычный (веб) Знак"/>
    <w:aliases w:val="Обычный (Web) Знак"/>
    <w:basedOn w:val="a0"/>
    <w:link w:val="a5"/>
    <w:locked/>
    <w:rsid w:val="00474E80"/>
    <w:rPr>
      <w:rFonts w:ascii="Times New Roman" w:eastAsia="Times New Roman" w:hAnsi="Times New Roman" w:cs="Times New Roman"/>
    </w:rPr>
  </w:style>
  <w:style w:type="paragraph" w:styleId="a5">
    <w:name w:val="Normal (Web)"/>
    <w:aliases w:val="Обычный (Web)"/>
    <w:basedOn w:val="a"/>
    <w:link w:val="a4"/>
    <w:unhideWhenUsed/>
    <w:qFormat/>
    <w:rsid w:val="00474E80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2024-11-14T16:18:00Z</dcterms:created>
  <dcterms:modified xsi:type="dcterms:W3CDTF">2024-11-14T16:33:00Z</dcterms:modified>
</cp:coreProperties>
</file>