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D7" w:rsidRDefault="006952D7" w:rsidP="00695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Приложение № 2 </w:t>
      </w:r>
    </w:p>
    <w:p w:rsidR="00A56241" w:rsidRDefault="00A56241" w:rsidP="00A562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695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онсультация для родителей</w:t>
      </w:r>
    </w:p>
    <w:p w:rsidR="00A56241" w:rsidRPr="00A56241" w:rsidRDefault="00A56241" w:rsidP="00A562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5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Огород на подоконнике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6241" w:rsidRDefault="0054690B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«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подоконнике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любознательности и наблюдательности у детей, это помогает лучше познать растительную жизнь. Он способен расширить  и развивать этическое чувство, умение радоваться красоте выращиваемых растений и представления детей о растениях, как живых организмах, об условиях, необходимых для роста</w:t>
      </w:r>
      <w:r w:rsid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результатом своего труда.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4690B" w:rsidRDefault="00A56241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чтобы дети активно участвовали в посадке и последующем уходе за растениями. Огород на подоконнике, прежде всего, должен помогать в развитии детей. Поэтому для воспитанников </w:t>
      </w:r>
      <w:r w:rsidRPr="00A5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младших групп</w:t>
      </w: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в</w:t>
      </w:r>
      <w:r w:rsidR="0054690B">
        <w:rPr>
          <w:rFonts w:ascii="Times New Roman" w:eastAsia="Times New Roman" w:hAnsi="Times New Roman" w:cs="Times New Roman"/>
          <w:sz w:val="28"/>
          <w:szCs w:val="28"/>
          <w:lang w:eastAsia="ru-RU"/>
        </w:rPr>
        <w:t>ысаживать более крупные семена растений.</w:t>
      </w:r>
    </w:p>
    <w:p w:rsidR="00A56241" w:rsidRPr="00A56241" w:rsidRDefault="00A56241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перечень растений для посадки</w:t>
      </w:r>
    </w:p>
    <w:p w:rsidR="0054690B" w:rsidRDefault="0054690B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690B" w:rsidSect="006952D7">
          <w:pgSz w:w="11906" w:h="16838"/>
          <w:pgMar w:top="1134" w:right="1133" w:bottom="1134" w:left="1276" w:header="709" w:footer="709" w:gutter="0"/>
          <w:pgBorders w:offsetFrom="page">
            <w:top w:val="pumpkin1" w:sz="31" w:space="24" w:color="F2960E"/>
            <w:left w:val="pumpkin1" w:sz="31" w:space="24" w:color="F2960E"/>
            <w:bottom w:val="pumpkin1" w:sz="31" w:space="24" w:color="F2960E"/>
            <w:right w:val="pumpkin1" w:sz="31" w:space="24" w:color="F2960E"/>
          </w:pgBorders>
          <w:cols w:space="708"/>
          <w:docGrid w:linePitch="360"/>
        </w:sectPr>
      </w:pP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лук-репка,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дольки чеснока, 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корнеплоды свеклы, 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морковь,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петрушка, 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укроп,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салата,</w:t>
      </w:r>
    </w:p>
    <w:p w:rsidR="00A56241" w:rsidRPr="00A56241" w:rsidRDefault="00A56241" w:rsidP="00A562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выращивать по 1—2 экземпляра комнатных сортов огурца, томата, горошка.</w:t>
      </w:r>
    </w:p>
    <w:p w:rsidR="0054690B" w:rsidRDefault="0054690B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690B" w:rsidSect="0054690B">
          <w:type w:val="continuous"/>
          <w:pgSz w:w="11906" w:h="16838"/>
          <w:pgMar w:top="1134" w:right="1133" w:bottom="1134" w:left="1276" w:header="709" w:footer="709" w:gutter="0"/>
          <w:pgBorders w:offsetFrom="page">
            <w:top w:val="pumpkin1" w:sz="31" w:space="24" w:color="F2960E"/>
            <w:left w:val="pumpkin1" w:sz="31" w:space="24" w:color="F2960E"/>
            <w:bottom w:val="pumpkin1" w:sz="31" w:space="24" w:color="F2960E"/>
            <w:right w:val="pumpkin1" w:sz="31" w:space="24" w:color="F2960E"/>
          </w:pgBorders>
          <w:cols w:num="2" w:space="708"/>
          <w:docGrid w:linePitch="360"/>
        </w:sectPr>
      </w:pPr>
    </w:p>
    <w:p w:rsidR="00A56241" w:rsidRPr="00A56241" w:rsidRDefault="0054690B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Рекомендуется вести 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регулярные наблюдения с фиксацией результатов в дневнике. В </w:t>
      </w:r>
      <w:r w:rsidR="00A56241" w:rsidRPr="00A5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младших группах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/родитель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зарисовывает или фотографирует изменения. В </w:t>
      </w:r>
      <w:proofErr w:type="gramStart"/>
      <w:r w:rsidR="00A56241" w:rsidRPr="00A5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средних</w:t>
      </w:r>
      <w:proofErr w:type="gramEnd"/>
      <w:r w:rsidR="00A56241" w:rsidRPr="00A5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дети помогают (например, воспитатель рисует луковицу, а ребенок – зеленые листья). В </w:t>
      </w:r>
      <w:r w:rsidR="00A56241" w:rsidRPr="00A5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старших и подготовительных группах</w:t>
      </w:r>
      <w:r w:rsidR="00A56241"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наблюдений зарисовывают дети.</w:t>
      </w:r>
    </w:p>
    <w:p w:rsidR="00C3661B" w:rsidRDefault="00A56241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рекомендуется проводить опытническую деятельность, проводить занимательные опыты и эксперименты, они побуждают детей к самостоятельному поиску причин, способов действия, проявлению творчества, поддерживает у детей инициативу, сообразительность, критичность и самостоятельность.</w:t>
      </w:r>
      <w:r w:rsidR="0054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работа развивает наблюдательность, приучает внимательно всматриваться в окружающую природу, устанавливать </w:t>
      </w: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последовательность и связь явлений, их причины. Выращивая, ухаживая за растениями, ребята наблюдают за тем, какие из них растут быстрее, сравнивают форму и цвет листьев, рассматривают их через лупу, определяют условия, необходимые для роста и развития растений, поэтому это ещё и великолепный последовательный материал.</w:t>
      </w:r>
      <w:r w:rsidR="0054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241" w:rsidRPr="00A56241" w:rsidRDefault="00A56241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отвести место для лаборатории, где растения будут высаживаться разными способами: между двумя плоскостями в вату, в камни. </w:t>
      </w:r>
      <w:proofErr w:type="gramStart"/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высаживать луковицы, создавая для них разные условия: для одной — тепло, воду, свет; для другой — тепло, воду, темноту; для третьей — холод, воду, свет.</w:t>
      </w:r>
      <w:proofErr w:type="gramEnd"/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Организуя такой опыт и проводя с детьми регулярные еженедельные наблюдения за прорастанием лука с последующим фиксированием результатов </w:t>
      </w:r>
      <w:r w:rsidR="005469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рисунков в календаре</w:t>
      </w:r>
      <w:proofErr w:type="gramStart"/>
      <w:r w:rsidR="00546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4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наблюдений дети убеждаются </w:t>
      </w: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значимости отдельных факторов внешней среды для роста и развития растений.</w:t>
      </w:r>
    </w:p>
    <w:p w:rsidR="00A56241" w:rsidRPr="00A56241" w:rsidRDefault="00A56241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организации огорода на окне будет успешнее, если ее проводить по</w:t>
      </w:r>
      <w:r w:rsidRPr="00A5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но:</w:t>
      </w:r>
    </w:p>
    <w:p w:rsidR="00A56241" w:rsidRPr="00A56241" w:rsidRDefault="00A56241" w:rsidP="00A562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растений, изготовление таблиц-указателей с названиями и датой посадки. Знакомство детей с алгоритмом по уходу за растениями. Подбор художественной литературы про посаженные растения: поговорки, стихи, сказки, загадки.</w:t>
      </w:r>
    </w:p>
    <w:p w:rsidR="00A56241" w:rsidRPr="00A56241" w:rsidRDefault="00A56241" w:rsidP="00A562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ростом растений, проведение опытов, экспериментов. Результаты фиксируются в дневнике. Создание коллекции семян овощных культур, популярных в нашем регионе. Знакомство с художественной литературой, создание картотеки художественного слова, рассматривание иллюстраций, проведение бесед, игр.</w:t>
      </w:r>
    </w:p>
    <w:p w:rsidR="00A56241" w:rsidRPr="00A56241" w:rsidRDefault="00A56241" w:rsidP="00A562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обобщение результатов, полученных в процессе исследовательской деятельности детей. Оформление выставки рисунков «От семени к ростку». Составление рассказов о том, как ухаживать за растениями.</w:t>
      </w:r>
      <w:r w:rsidRPr="00A562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56241" w:rsidRPr="00C3661B" w:rsidRDefault="00A56241" w:rsidP="00A562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C3661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Такая работа, проводимая регулярно начиная с мл</w:t>
      </w:r>
      <w:bookmarkStart w:id="0" w:name="_GoBack"/>
      <w:bookmarkEnd w:id="0"/>
      <w:r w:rsidRPr="00C3661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адших групп, обладает большими воспитательно-образовательными возможностями.</w:t>
      </w:r>
    </w:p>
    <w:sectPr w:rsidR="00A56241" w:rsidRPr="00C3661B" w:rsidSect="0054690B">
      <w:type w:val="continuous"/>
      <w:pgSz w:w="11906" w:h="16838"/>
      <w:pgMar w:top="1134" w:right="1133" w:bottom="1134" w:left="1276" w:header="709" w:footer="709" w:gutter="0"/>
      <w:pgBorders w:offsetFrom="page">
        <w:top w:val="pumpkin1" w:sz="31" w:space="24" w:color="F2960E"/>
        <w:left w:val="pumpkin1" w:sz="31" w:space="24" w:color="F2960E"/>
        <w:bottom w:val="pumpkin1" w:sz="31" w:space="24" w:color="F2960E"/>
        <w:right w:val="pumpkin1" w:sz="31" w:space="24" w:color="F2960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83F"/>
    <w:multiLevelType w:val="multilevel"/>
    <w:tmpl w:val="AB08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84B37"/>
    <w:multiLevelType w:val="multilevel"/>
    <w:tmpl w:val="A91C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56241"/>
    <w:rsid w:val="000143CB"/>
    <w:rsid w:val="0054690B"/>
    <w:rsid w:val="006952D7"/>
    <w:rsid w:val="00A56241"/>
    <w:rsid w:val="00B32D4D"/>
    <w:rsid w:val="00B90141"/>
    <w:rsid w:val="00C3661B"/>
    <w:rsid w:val="00F5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Home</cp:lastModifiedBy>
  <cp:revision>3</cp:revision>
  <dcterms:created xsi:type="dcterms:W3CDTF">2022-03-27T20:45:00Z</dcterms:created>
  <dcterms:modified xsi:type="dcterms:W3CDTF">2022-03-27T20:52:00Z</dcterms:modified>
</cp:coreProperties>
</file>