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Муниципальное</w:t>
      </w:r>
      <w:r w:rsidRPr="00A62AD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62AD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автономное дошкольное</w:t>
      </w:r>
      <w:r w:rsidRPr="00A62AD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62AD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образовательное учреждение</w:t>
      </w:r>
    </w:p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«Детский сад №19</w:t>
      </w:r>
      <w:r w:rsidRPr="00A62AD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62AD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комбинированного вида»</w:t>
      </w:r>
    </w:p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083C71" w:rsidRDefault="00083C71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083C71" w:rsidRDefault="00083C71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083C71" w:rsidRPr="00083C71" w:rsidRDefault="00083C71" w:rsidP="00083C71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44"/>
          <w:szCs w:val="44"/>
        </w:rPr>
      </w:pPr>
      <w:r w:rsidRPr="00083C71">
        <w:rPr>
          <w:rStyle w:val="c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 xml:space="preserve">Консультация для родителей </w:t>
      </w:r>
    </w:p>
    <w:p w:rsidR="00083C71" w:rsidRDefault="00083C71" w:rsidP="00083C71">
      <w:pPr>
        <w:pStyle w:val="a3"/>
        <w:ind w:left="-567"/>
        <w:jc w:val="center"/>
        <w:rPr>
          <w:rStyle w:val="c1"/>
          <w:rFonts w:ascii="Times New Roman" w:hAnsi="Times New Roman" w:cs="Times New Roman"/>
          <w:i/>
          <w:color w:val="C00000"/>
          <w:sz w:val="44"/>
          <w:szCs w:val="44"/>
        </w:rPr>
      </w:pPr>
      <w:r w:rsidRPr="00083C71">
        <w:rPr>
          <w:rStyle w:val="c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>«Музыкальны</w:t>
      </w:r>
      <w:r w:rsidR="00D6488B">
        <w:rPr>
          <w:rStyle w:val="c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>е игры дома</w:t>
      </w:r>
      <w:r w:rsidRPr="00083C71">
        <w:rPr>
          <w:rStyle w:val="c1"/>
          <w:rFonts w:ascii="Times New Roman" w:hAnsi="Times New Roman" w:cs="Times New Roman"/>
          <w:i/>
          <w:color w:val="C00000"/>
          <w:sz w:val="44"/>
          <w:szCs w:val="44"/>
        </w:rPr>
        <w:t>»</w:t>
      </w:r>
    </w:p>
    <w:p w:rsidR="00EB1127" w:rsidRPr="00EB1127" w:rsidRDefault="00EB1127" w:rsidP="00083C71">
      <w:pPr>
        <w:pStyle w:val="a3"/>
        <w:ind w:left="-567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083C71" w:rsidRPr="00083C71" w:rsidRDefault="00083C71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44"/>
          <w:szCs w:val="44"/>
        </w:rPr>
      </w:pPr>
    </w:p>
    <w:p w:rsidR="00EB1127" w:rsidRDefault="00EB1127" w:rsidP="00EB1127">
      <w:pPr>
        <w:pStyle w:val="a3"/>
        <w:ind w:left="-709" w:hanging="142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B1127">
        <w:rPr>
          <w:rStyle w:val="c2"/>
          <w:rFonts w:ascii="Times New Roman" w:hAnsi="Times New Roman" w:cs="Times New Roman"/>
          <w:b/>
          <w:bCs/>
          <w:i/>
          <w:noProof/>
          <w:color w:val="C00000"/>
          <w:sz w:val="36"/>
          <w:szCs w:val="36"/>
          <w:lang w:eastAsia="ru-RU"/>
        </w:rPr>
        <w:drawing>
          <wp:inline distT="0" distB="0" distL="0" distR="0" wp14:anchorId="3B4BDAE8" wp14:editId="6819D8A9">
            <wp:extent cx="6158933" cy="3714750"/>
            <wp:effectExtent l="0" t="0" r="0" b="0"/>
            <wp:docPr id="2" name="Рисунок 2" descr="C:\Users\Пользователь\Desktop\Новые картинки\56d4e712-1c60-55a3-8f52-f079535131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ые картинки\56d4e712-1c60-55a3-8f52-f079535131ad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06" cy="372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27" w:rsidRDefault="00EB1127" w:rsidP="00EB1127">
      <w:pPr>
        <w:pStyle w:val="a3"/>
        <w:ind w:left="-709" w:hanging="142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EB1127" w:rsidRPr="00EB1127" w:rsidRDefault="00EB1127" w:rsidP="00EB1127">
      <w:pPr>
        <w:pStyle w:val="a3"/>
        <w:ind w:left="-709" w:hanging="142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</w:t>
      </w:r>
      <w:r w:rsidRPr="00EB1127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М</w:t>
      </w: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атериал подготовила:</w:t>
      </w:r>
    </w:p>
    <w:p w:rsidR="00EB1127" w:rsidRDefault="00EB1127" w:rsidP="00EB1127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              Солохина Татьяна Владимировна,</w:t>
      </w:r>
    </w:p>
    <w:p w:rsidR="00EB1127" w:rsidRPr="00EB1127" w:rsidRDefault="00EB1127" w:rsidP="00EB1127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   музыкальный руководитель.</w:t>
      </w:r>
    </w:p>
    <w:p w:rsidR="00083C71" w:rsidRPr="00EB1127" w:rsidRDefault="00083C71" w:rsidP="00EB1127">
      <w:pPr>
        <w:pStyle w:val="a3"/>
        <w:ind w:left="-567"/>
        <w:jc w:val="right"/>
        <w:rPr>
          <w:rStyle w:val="c2"/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</w:p>
    <w:p w:rsidR="00EB1127" w:rsidRDefault="00EB1127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083C71" w:rsidRDefault="00083C71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5B19D0" w:rsidRDefault="005B19D0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5B19D0" w:rsidRDefault="005B19D0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5B19D0" w:rsidRDefault="005B19D0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083C71" w:rsidRDefault="006C1D46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ГО </w:t>
      </w:r>
      <w:r w:rsidR="00EB1127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Краснотурьинск</w:t>
      </w:r>
    </w:p>
    <w:p w:rsidR="006C1D46" w:rsidRPr="00EB1127" w:rsidRDefault="006C1D46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2025 г.</w:t>
      </w:r>
    </w:p>
    <w:p w:rsidR="005B19D0" w:rsidRDefault="005B19D0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320E8F" w:rsidRPr="003174AE" w:rsidRDefault="00E76FAD" w:rsidP="00320E8F">
      <w:pPr>
        <w:pStyle w:val="a3"/>
        <w:ind w:left="-567"/>
        <w:jc w:val="center"/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  <w:bookmarkStart w:id="0" w:name="_GoBack"/>
      <w:bookmarkEnd w:id="0"/>
      <w:r w:rsidRPr="003174AE"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  <w:lastRenderedPageBreak/>
        <w:t xml:space="preserve">Консультация для родителей </w:t>
      </w:r>
    </w:p>
    <w:p w:rsidR="00E76FAD" w:rsidRPr="003174AE" w:rsidRDefault="00320E8F" w:rsidP="00320E8F">
      <w:pPr>
        <w:pStyle w:val="a3"/>
        <w:ind w:left="-567"/>
        <w:jc w:val="center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3174AE"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«</w:t>
      </w:r>
      <w:r w:rsidR="00083C71"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Музыкальные</w:t>
      </w:r>
      <w:r w:rsidR="00D6488B">
        <w:rPr>
          <w:rStyle w:val="c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 xml:space="preserve"> игры дома</w:t>
      </w:r>
      <w:r w:rsidRPr="003174AE">
        <w:rPr>
          <w:rStyle w:val="c1"/>
          <w:rFonts w:ascii="Times New Roman" w:hAnsi="Times New Roman" w:cs="Times New Roman"/>
          <w:i/>
          <w:color w:val="C00000"/>
          <w:sz w:val="36"/>
          <w:szCs w:val="36"/>
        </w:rPr>
        <w:t>»</w:t>
      </w:r>
    </w:p>
    <w:p w:rsidR="00320E8F" w:rsidRPr="003174AE" w:rsidRDefault="00E76FAD" w:rsidP="00320E8F">
      <w:pPr>
        <w:pStyle w:val="a3"/>
        <w:ind w:left="-567"/>
        <w:rPr>
          <w:rStyle w:val="c1"/>
          <w:rFonts w:ascii="Times New Roman" w:hAnsi="Times New Roman" w:cs="Times New Roman"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color w:val="C00000"/>
          <w:sz w:val="28"/>
          <w:szCs w:val="28"/>
        </w:rPr>
        <w:t>   </w:t>
      </w:r>
    </w:p>
    <w:p w:rsidR="00E76FAD" w:rsidRPr="00320E8F" w:rsidRDefault="00320E8F" w:rsidP="00320E8F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Всем хорошо известно, что для развити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я у детей чувства ритма, такта,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музыкального слуха и памяти необходимо с ранних лет тесно знакомить их с музыкальными играми. Музыка, сопровождающая игры должна иметь зажигательный, веселый ритм, благодаря которому у детей быстро поднимается настроение, и повышается двигательная активность. Музыкальное сопровождение двигательных различных подвижных игр приносит только положительные результаты, так как входит в основу гармонического развития и укрепления здоровья детей.</w:t>
      </w:r>
    </w:p>
    <w:p w:rsidR="00E76FAD" w:rsidRPr="00320E8F" w:rsidRDefault="00E76FAD" w:rsidP="00320E8F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</w:t>
      </w:r>
      <w:r w:rsidR="003174AE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Используя музыкальные 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игры, многие родители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имеют прекрасную возможность выявить и развить у ребенка музыкальные способности: слух, голос, чувство ритма и т.д.</w:t>
      </w:r>
    </w:p>
    <w:p w:rsidR="006C1D46" w:rsidRDefault="00E76FAD" w:rsidP="00320E8F">
      <w:pPr>
        <w:pStyle w:val="a3"/>
        <w:ind w:left="-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</w:t>
      </w:r>
      <w:r w:rsidR="003174AE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С таким же успехом, у детей могут развиваться и танцевальные способности.</w:t>
      </w:r>
      <w:r w:rsidR="006C1D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устраивать музыкальные игры для детей еще в раннем возрасте, в дальнейшем можно избежать таких случаев, когда ребенок в большой компании стесняется и поэтому не может про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читать небольшое стихотворение,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спеть песенку или станцевать перед незнакомыми людьми. Чтобы предотвратить возник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новение подобных казусов, мамы, папы, воспитатели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обязаны обеспечить все условия для дет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ской деятельности и отдыха,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тем самым поз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волить своим чадам гармонично развиваться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 становиться раскованными. Игра вводит ребенка в жизнь, в общение с окружающими, с природой, способствует приобретению знаний. Она всегда имеет определ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енную цель. В музыкальных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играх этой целью является развитие интеллект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а, чувство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ритма, такта, памят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и, муз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ыкального слуха, гол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оса, самой творческой деятельнос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ти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ребенка. </w:t>
      </w:r>
    </w:p>
    <w:p w:rsidR="00E76FAD" w:rsidRPr="00320E8F" w:rsidRDefault="006C1D46" w:rsidP="00320E8F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Музыкальные игры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способствуют быстрому запоминанию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изученного материала, интенсивности </w:t>
      </w:r>
      <w:r w:rsid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обучения, раскрепощению детей,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избавлению от комплексов. Музыка приобщает ребенка к прекрасному, к ощущению гармонии, обогащает его душевный мир.</w:t>
      </w:r>
    </w:p>
    <w:p w:rsidR="00320E8F" w:rsidRDefault="00320E8F" w:rsidP="00320E8F">
      <w:pPr>
        <w:pStyle w:val="a3"/>
        <w:ind w:left="-567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76FAD" w:rsidRPr="003174AE" w:rsidRDefault="00320E8F" w:rsidP="00320E8F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«Аплодисменты»</w:t>
      </w:r>
    </w:p>
    <w:p w:rsidR="00320E8F" w:rsidRPr="003174AE" w:rsidRDefault="00E76FAD" w:rsidP="00320E8F">
      <w:pPr>
        <w:pStyle w:val="a3"/>
        <w:ind w:left="-567"/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   </w:t>
      </w:r>
    </w:p>
    <w:p w:rsidR="00E76FAD" w:rsidRPr="00320E8F" w:rsidRDefault="00320E8F" w:rsidP="00320E8F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Одна из самых простых музыкальных игр - на запомин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ан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ие прохлопанного ритма. Возможны несколько участников и ведущий. Первый из участников продумывает простейший ритм и прохлопывает его в ладоши. Следующий должен безошибочно его повторить. И так по кругу. Ритмы постепенно надо усложнять.</w:t>
      </w:r>
    </w:p>
    <w:p w:rsidR="00E76FAD" w:rsidRPr="003174AE" w:rsidRDefault="00320E8F" w:rsidP="00320E8F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r w:rsid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Стук</w:t>
      </w: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алки»</w:t>
      </w:r>
    </w:p>
    <w:p w:rsidR="00320E8F" w:rsidRPr="003174AE" w:rsidRDefault="00E76FAD" w:rsidP="00320E8F">
      <w:pPr>
        <w:pStyle w:val="a3"/>
        <w:ind w:left="-567"/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  </w:t>
      </w:r>
    </w:p>
    <w:p w:rsidR="00E76FAD" w:rsidRDefault="00320E8F" w:rsidP="00320E8F">
      <w:pPr>
        <w:pStyle w:val="a3"/>
        <w:ind w:left="-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="006C1D4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Более сложным примером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явля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ется игра с применением каких-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либо инструментов. Но не пугайтесь, под инстр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ументами подразумевается все,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 чему можно стукнуть или произвести шум, звон, дребезжание.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Попробуйте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использовать разные по тембру материалы - деревянные шкатулочки,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коробочки, баночки. Стучать по </w:t>
      </w:r>
      <w:r w:rsidR="00E76FAD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ним можно металлическими палочками и ложками.</w:t>
      </w:r>
    </w:p>
    <w:p w:rsidR="006C1D46" w:rsidRDefault="006C1D46" w:rsidP="00A62AD5">
      <w:pPr>
        <w:pStyle w:val="a3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Игра «Громко-тихо запоём»</w:t>
      </w:r>
    </w:p>
    <w:p w:rsidR="00A62AD5" w:rsidRDefault="00A62AD5" w:rsidP="00A62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Игровым материалом может быть любая игрушка.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предлагается выйти на время из комнаты. Взрослый прячет игрушку.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ребёнка найти её, руководствуясь силой звучания песенки, которую начинает петь взрослый. При этом громкость звучания: усиливается по мере приближения к игрушке, ослабляется по мере удаления от неё.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взрослый и ребёнок меняются ролями.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A62AD5" w:rsidRPr="00A62AD5" w:rsidRDefault="00A62AD5" w:rsidP="006C1D46">
      <w:pPr>
        <w:pStyle w:val="a3"/>
        <w:ind w:left="-567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Игра</w:t>
      </w:r>
      <w:r w:rsidRPr="00A62AD5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A62AD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«Научи матрешек танцевать»</w:t>
      </w:r>
    </w:p>
    <w:p w:rsidR="00A62AD5" w:rsidRPr="00A62AD5" w:rsidRDefault="00A62AD5" w:rsidP="006C1D46">
      <w:pPr>
        <w:pStyle w:val="a3"/>
        <w:ind w:left="-567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Игровой материал: большая и маленькая матрёшки.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отстукивает большой матрёшкой несложный ритмический рисунок, предлагая ребёнку воспроизвести его. Затем образец ритма для повторения может задавать ребёнок взрослому.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еще одна игра, которая поможет вам развить у вашего ребенка </w:t>
      </w:r>
      <w:r>
        <w:rPr>
          <w:rFonts w:ascii="Times New Roman" w:hAnsi="Times New Roman" w:cs="Times New Roman"/>
          <w:bCs/>
          <w:sz w:val="28"/>
          <w:szCs w:val="28"/>
        </w:rPr>
        <w:t>чувство ритма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A62AD5" w:rsidRPr="00A62AD5" w:rsidRDefault="00A62AD5" w:rsidP="006C1D46">
      <w:pPr>
        <w:pStyle w:val="a3"/>
        <w:ind w:left="-567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Игра «Угадай песенку»</w:t>
      </w:r>
    </w:p>
    <w:p w:rsidR="00D6488B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2AD5" w:rsidRDefault="006C1D46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AD5">
        <w:rPr>
          <w:rFonts w:ascii="Times New Roman" w:hAnsi="Times New Roman" w:cs="Times New Roman"/>
          <w:sz w:val="28"/>
          <w:szCs w:val="28"/>
        </w:rPr>
        <w:t>Играть в нее можно при любом удобном случае. Правила игры очень просты. Задумайте какую-либо хорошо известную вашему р</w:t>
      </w:r>
      <w:r>
        <w:rPr>
          <w:rFonts w:ascii="Times New Roman" w:hAnsi="Times New Roman" w:cs="Times New Roman"/>
          <w:sz w:val="28"/>
          <w:szCs w:val="28"/>
        </w:rPr>
        <w:t>ебенку песенку, и прохлопайте её</w:t>
      </w:r>
      <w:r w:rsidR="00A62AD5">
        <w:rPr>
          <w:rFonts w:ascii="Times New Roman" w:hAnsi="Times New Roman" w:cs="Times New Roman"/>
          <w:sz w:val="28"/>
          <w:szCs w:val="28"/>
        </w:rPr>
        <w:t xml:space="preserve"> ритм. Пусть он угадает песню, а затем загадает свою.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забывайте, что ребенку трудно удержать в памяти большой отрывок мелодии. Поэтому в игре загадывайте только припев песенки, вернее всего несколько строчек.</w:t>
      </w:r>
    </w:p>
    <w:p w:rsidR="00A62AD5" w:rsidRDefault="00A62AD5" w:rsidP="006C1D4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A62AD5" w:rsidRPr="003174AE" w:rsidRDefault="00A62AD5" w:rsidP="00A62AD5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«Карнавал»</w:t>
      </w:r>
    </w:p>
    <w:p w:rsidR="00A62AD5" w:rsidRPr="003174AE" w:rsidRDefault="00A62AD5" w:rsidP="00A62AD5">
      <w:pPr>
        <w:pStyle w:val="a3"/>
        <w:ind w:left="-567"/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   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Эта игра предлагает нам освоить ритмы Латинской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Америки, и познакомиться с танцевальными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мелодиями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самба, румба. В игре используются шумовые инструменты - маракасы, которыми надо шуметь в ритме музыки.</w:t>
      </w:r>
    </w:p>
    <w:p w:rsidR="006C1D46" w:rsidRDefault="00A62AD5" w:rsidP="00A62AD5">
      <w:pPr>
        <w:pStyle w:val="a3"/>
        <w:ind w:left="-567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</w:p>
    <w:p w:rsidR="00A62AD5" w:rsidRPr="00320E8F" w:rsidRDefault="006C1D46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="00A62AD5"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формирования и активного развития чувства метра и ритма можно рекомендовать следующие задания: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1. Дети всегда с большим интересом слушают стихи, поэтому негромко, с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усиленной артикуляцией, прогова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риваем текст стихов или поем короткие песенки с одновременным </w:t>
      </w:r>
      <w:proofErr w:type="spellStart"/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прохлопыванием</w:t>
      </w:r>
      <w:proofErr w:type="spellEnd"/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простукиванием ритма кончиками пальцев по столу.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2. Даже в самом раннем возрасте малыши могут запоминать небольшие стихи. Можно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проговаривать стихи «понарошку», беззвучно с максимальной артикуляцией и одновременным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прохлопыванием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кончиками пальцев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3. Громко, ритмично проговариваем или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поем под музыку одновременной «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ходьбой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руками по столу или коленям малыша.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4. Ходим на месте под чтение стихотворения или пение, высоко поднимая ноги или раскачиваясь.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5. Медленно поем короткие,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простые песе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нки, простукивая метр ладошкой, ножкой, 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выполняя игровые образные движения, в полож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ении сидя: «Андрей – вор</w:t>
      </w:r>
      <w:r w:rsidR="006C1D4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обей» - «клюем зернышки», «Пирож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ки» - «лепим пирожки», «Кую ножку» -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«стучим копытцем»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A62AD5" w:rsidRPr="00320E8F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6. Водим хороводы с пением – «Каравай», «Пузырь»</w:t>
      </w:r>
      <w:r w:rsidRPr="00320E8F">
        <w:rPr>
          <w:rStyle w:val="c1"/>
          <w:rFonts w:ascii="Times New Roman" w:hAnsi="Times New Roman" w:cs="Times New Roman"/>
          <w:color w:val="000000"/>
          <w:sz w:val="28"/>
          <w:szCs w:val="28"/>
        </w:rPr>
        <w:t>, ходим по кругу с пением и хлопками на каждый шаг или через шаг.</w:t>
      </w:r>
    </w:p>
    <w:p w:rsidR="005B19D0" w:rsidRDefault="005B19D0" w:rsidP="00A62A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2AD5" w:rsidRPr="00A62AD5" w:rsidRDefault="00A62AD5" w:rsidP="00A62AD5">
      <w:pPr>
        <w:pStyle w:val="a3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Релаксация</w:t>
      </w:r>
    </w:p>
    <w:p w:rsidR="005B19D0" w:rsidRDefault="00A62AD5" w:rsidP="005B19D0">
      <w:pPr>
        <w:pStyle w:val="a3"/>
        <w:ind w:left="-567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2AD5">
        <w:rPr>
          <w:rFonts w:ascii="Times New Roman" w:hAnsi="Times New Roman" w:cs="Times New Roman"/>
          <w:i/>
          <w:color w:val="C00000"/>
          <w:sz w:val="28"/>
          <w:szCs w:val="28"/>
        </w:rPr>
        <w:tab/>
      </w:r>
    </w:p>
    <w:p w:rsidR="00A62AD5" w:rsidRPr="005B19D0" w:rsidRDefault="00A62AD5" w:rsidP="005B19D0">
      <w:pPr>
        <w:pStyle w:val="a3"/>
        <w:ind w:left="-567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под музыку можно очень хорошо фантазировать и расслабляться.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всего это делать перед 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ребенка нужно успокоить.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выберите легкую спокойную ме</w:t>
      </w:r>
      <w:r w:rsidR="006C1D46">
        <w:rPr>
          <w:rFonts w:ascii="Times New Roman" w:hAnsi="Times New Roman" w:cs="Times New Roman"/>
          <w:sz w:val="28"/>
          <w:szCs w:val="28"/>
        </w:rPr>
        <w:t>лодию. Попросите ребенка: сесть</w:t>
      </w:r>
      <w:r>
        <w:rPr>
          <w:rFonts w:ascii="Times New Roman" w:hAnsi="Times New Roman" w:cs="Times New Roman"/>
          <w:sz w:val="28"/>
          <w:szCs w:val="28"/>
        </w:rPr>
        <w:t xml:space="preserve"> или лечь в удобное ему положение, закрыть глаза, представить, что он попал в сказку.</w:t>
      </w:r>
      <w:r w:rsidR="006C1D46">
        <w:rPr>
          <w:rFonts w:ascii="Times New Roman" w:hAnsi="Times New Roman" w:cs="Times New Roman"/>
          <w:sz w:val="28"/>
          <w:szCs w:val="28"/>
        </w:rPr>
        <w:t xml:space="preserve"> Пусть это будет сказочный лес </w:t>
      </w:r>
      <w:r>
        <w:rPr>
          <w:rFonts w:ascii="Times New Roman" w:hAnsi="Times New Roman" w:cs="Times New Roman"/>
          <w:sz w:val="28"/>
          <w:szCs w:val="28"/>
        </w:rPr>
        <w:t>или поляна, или пляж, или все что вы захотите. Начните рассказывать, куда вы с ним попали, и как здесь замечательно. Пусть ребенок расскажет, что он видит, и что чувствует.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Следите за тем, чтобы элементы вашего рассказа совпадали с темпом, настроением мелодии.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Например,</w:t>
      </w:r>
      <w:r w:rsidR="006C1D46">
        <w:rPr>
          <w:rFonts w:ascii="Times New Roman" w:hAnsi="Times New Roman" w:cs="Times New Roman"/>
          <w:sz w:val="28"/>
          <w:szCs w:val="28"/>
        </w:rPr>
        <w:t xml:space="preserve"> если звучит отрывистая музыка</w:t>
      </w:r>
      <w:proofErr w:type="gramStart"/>
      <w:r w:rsidR="006C1D4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C1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пусть в этот момент в вашем</w:t>
      </w:r>
      <w:r w:rsidR="005B19D0">
        <w:rPr>
          <w:rFonts w:ascii="Times New Roman" w:hAnsi="Times New Roman" w:cs="Times New Roman"/>
          <w:sz w:val="28"/>
          <w:szCs w:val="28"/>
        </w:rPr>
        <w:t xml:space="preserve"> рассказе вы встретите зайчика </w:t>
      </w:r>
      <w:r>
        <w:rPr>
          <w:rFonts w:ascii="Times New Roman" w:hAnsi="Times New Roman" w:cs="Times New Roman"/>
          <w:sz w:val="28"/>
          <w:szCs w:val="28"/>
        </w:rPr>
        <w:t>или будете перепрыгивать через небольшие лужицы.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если мелодия плавная – можно представить себя: красивой бабочкой, порхающей над цветами или плыть на лодочке.</w:t>
      </w:r>
    </w:p>
    <w:p w:rsidR="00A62AD5" w:rsidRDefault="00A62AD5" w:rsidP="00A62AD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Фантазируйте, играйте, пойте, сочиняйте, и у вас обязательно получится замечательная игра и продуктивное общение с вашим ребенком.</w:t>
      </w:r>
    </w:p>
    <w:p w:rsidR="005B19D0" w:rsidRDefault="00A62AD5" w:rsidP="00D6488B">
      <w:pPr>
        <w:pStyle w:val="a3"/>
        <w:ind w:left="-567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Р</w:t>
      </w:r>
      <w:r w:rsidR="00E76FAD" w:rsidRPr="003174AE">
        <w:rPr>
          <w:rStyle w:val="c1"/>
          <w:rFonts w:ascii="Times New Roman" w:hAnsi="Times New Roman" w:cs="Times New Roman"/>
          <w:b/>
          <w:i/>
          <w:color w:val="C00000"/>
          <w:sz w:val="28"/>
          <w:szCs w:val="28"/>
        </w:rPr>
        <w:t>адуйтесь вместе с детьми каждый день!</w:t>
      </w:r>
    </w:p>
    <w:p w:rsidR="00AF4A76" w:rsidRPr="005B19D0" w:rsidRDefault="00D6488B" w:rsidP="00D6488B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6488B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435600" cy="2484120"/>
            <wp:effectExtent l="0" t="0" r="0" b="0"/>
            <wp:docPr id="1" name="Рисунок 1" descr="C:\Users\Пользователь\Desktop\Новые картинки\39cbd761-15a6-5113-b7be-c8046217bf7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ые картинки\39cbd761-15a6-5113-b7be-c8046217bf7d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643" cy="249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A76" w:rsidRPr="005B19D0" w:rsidSect="00083C71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02"/>
    <w:rsid w:val="00083C71"/>
    <w:rsid w:val="001E2202"/>
    <w:rsid w:val="003174AE"/>
    <w:rsid w:val="00320E8F"/>
    <w:rsid w:val="005B19D0"/>
    <w:rsid w:val="006C1D46"/>
    <w:rsid w:val="00A62AD5"/>
    <w:rsid w:val="00AF4A76"/>
    <w:rsid w:val="00D6488B"/>
    <w:rsid w:val="00E76FAD"/>
    <w:rsid w:val="00E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7AB7B-C640-4398-96AA-0582B9B2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6FAD"/>
  </w:style>
  <w:style w:type="character" w:customStyle="1" w:styleId="c1">
    <w:name w:val="c1"/>
    <w:basedOn w:val="a0"/>
    <w:rsid w:val="00E76FAD"/>
  </w:style>
  <w:style w:type="paragraph" w:customStyle="1" w:styleId="c0">
    <w:name w:val="c0"/>
    <w:basedOn w:val="a"/>
    <w:rsid w:val="00E7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20E8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6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2025-03-10T09:05:00Z</dcterms:created>
  <dcterms:modified xsi:type="dcterms:W3CDTF">2025-03-20T09:34:00Z</dcterms:modified>
</cp:coreProperties>
</file>