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2904" w14:textId="0E31197B" w:rsidR="005E3F0D" w:rsidRPr="005E3F0D" w:rsidRDefault="005E3F0D" w:rsidP="005E3F0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E3F0D">
        <w:rPr>
          <w:rFonts w:ascii="Times New Roman" w:hAnsi="Times New Roman" w:cs="Times New Roman"/>
          <w:b/>
          <w:bCs/>
          <w:sz w:val="36"/>
          <w:szCs w:val="36"/>
        </w:rPr>
        <w:t xml:space="preserve">Безопасность на железнодорожном транспорте </w:t>
      </w:r>
    </w:p>
    <w:p w14:paraId="111E35A6" w14:textId="77777777" w:rsid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</w:p>
    <w:p w14:paraId="0373C5EA" w14:textId="154C1E4E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14:paraId="39E89EBD" w14:textId="3128A809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5E3F0D">
        <w:rPr>
          <w:rFonts w:ascii="Times New Roman" w:hAnsi="Times New Roman" w:cs="Times New Roman"/>
          <w:sz w:val="28"/>
          <w:szCs w:val="28"/>
        </w:rPr>
        <w:t>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14:paraId="2C1E96B2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 Почему травматизм на железной дороге не уменьшается?</w:t>
      </w:r>
    </w:p>
    <w:p w14:paraId="78E53D3F" w14:textId="7FC32D51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</w:p>
    <w:p w14:paraId="756A85DC" w14:textId="7DAE8AA3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14:paraId="129E3845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</w:p>
    <w:p w14:paraId="131B4558" w14:textId="2C098621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14:paraId="6A353834" w14:textId="046B5DA9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Нередки случаи травматизма людей, идущих вдоль железнодорожных путей или в колее.</w:t>
      </w:r>
    </w:p>
    <w:p w14:paraId="16BA086C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        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 </w:t>
      </w:r>
    </w:p>
    <w:p w14:paraId="79E1CF6D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</w:p>
    <w:p w14:paraId="29E322F6" w14:textId="25F4BC51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Движущийся поезд остановить непросто. Его тормозной путь в зависимости от веса, профиля пути в среднем составляет около тысячи метров. Кроме </w:t>
      </w:r>
      <w:r w:rsidRPr="005E3F0D">
        <w:rPr>
          <w:rFonts w:ascii="Times New Roman" w:hAnsi="Times New Roman" w:cs="Times New Roman"/>
          <w:sz w:val="28"/>
          <w:szCs w:val="28"/>
        </w:rPr>
        <w:lastRenderedPageBreak/>
        <w:t>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14:paraId="09C0FDCE" w14:textId="77777777" w:rsidR="005E3F0D" w:rsidRPr="005E3F0D" w:rsidRDefault="005E3F0D" w:rsidP="005E3F0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E3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что ждать в этом случае?</w:t>
      </w:r>
    </w:p>
    <w:p w14:paraId="4BD5716C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Почему нельзя пересекать пути, когда вообще нет никакого движения, и приближающегося поезда тоже не видно?</w:t>
      </w:r>
    </w:p>
    <w:p w14:paraId="566D0ECE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- Лишь на первый взгляд безопасны неподвижные вагоны. Подходить к ним </w:t>
      </w:r>
      <w:proofErr w:type="gramStart"/>
      <w:r w:rsidRPr="005E3F0D">
        <w:rPr>
          <w:rFonts w:ascii="Times New Roman" w:hAnsi="Times New Roman" w:cs="Times New Roman"/>
          <w:sz w:val="28"/>
          <w:szCs w:val="28"/>
        </w:rPr>
        <w:t>ближе</w:t>
      </w:r>
      <w:proofErr w:type="gramEnd"/>
      <w:r w:rsidRPr="005E3F0D">
        <w:rPr>
          <w:rFonts w:ascii="Times New Roman" w:hAnsi="Times New Roman" w:cs="Times New Roman"/>
          <w:sz w:val="28"/>
          <w:szCs w:val="28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</w:p>
    <w:p w14:paraId="30DDD51F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Известно, что опасно попасть между двумя движущимися составами, почему?</w:t>
      </w:r>
    </w:p>
    <w:p w14:paraId="4945C966" w14:textId="77777777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14:paraId="79981523" w14:textId="1C57DA39" w:rsidR="005E3F0D" w:rsidRPr="005E3F0D" w:rsidRDefault="005E3F0D" w:rsidP="005E3F0D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E3F0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Железная дорога — зона повышенной опасности для детей, и несоблюдение правил поведения может привести к травмам. </w:t>
      </w:r>
    </w:p>
    <w:p w14:paraId="2E35CD07" w14:textId="2BFB2C93" w:rsidR="005E3F0D" w:rsidRPr="005E3F0D" w:rsidRDefault="005E3F0D" w:rsidP="005E3F0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3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правила безопасности</w:t>
      </w:r>
      <w:r w:rsidRPr="005E3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</w:p>
    <w:p w14:paraId="61073F3C" w14:textId="77777777" w:rsidR="005E3F0D" w:rsidRPr="005E3F0D" w:rsidRDefault="005E3F0D" w:rsidP="005E3F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Переходить железнодорожные пути только в специально отведённых местах — по пешеходным переходам, мостам, тоннелям, железнодорожным переездам. </w:t>
      </w:r>
    </w:p>
    <w:p w14:paraId="2CBA4187" w14:textId="77777777" w:rsidR="005E3F0D" w:rsidRPr="005E3F0D" w:rsidRDefault="005E3F0D" w:rsidP="005E3F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Перед переходом по пешеходному настилу убедиться, что нет движущегося поезда. </w:t>
      </w:r>
    </w:p>
    <w:p w14:paraId="072EF68F" w14:textId="77777777" w:rsidR="005E3F0D" w:rsidRPr="005E3F0D" w:rsidRDefault="005E3F0D" w:rsidP="005E3F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При приближении поезда остановиться, пропустить его и, убедившись в отсутствии движущегося состава по соседним путям, продолжить переход. </w:t>
      </w:r>
    </w:p>
    <w:p w14:paraId="231622BE" w14:textId="77777777" w:rsidR="005E3F0D" w:rsidRPr="005E3F0D" w:rsidRDefault="005E3F0D" w:rsidP="005E3F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На переездах переходить пути можно только при открытом шлагбауме. </w:t>
      </w:r>
    </w:p>
    <w:p w14:paraId="34778F25" w14:textId="77777777" w:rsidR="005E3F0D" w:rsidRPr="005E3F0D" w:rsidRDefault="005E3F0D" w:rsidP="005E3F0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3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Запрещенные действия</w:t>
      </w:r>
    </w:p>
    <w:p w14:paraId="69BB3BBB" w14:textId="77777777" w:rsidR="005E3F0D" w:rsidRPr="005E3F0D" w:rsidRDefault="005E3F0D" w:rsidP="005E3F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Подлезать под вагоны и перелезать через автосцепки. </w:t>
      </w:r>
    </w:p>
    <w:p w14:paraId="7E92D7C0" w14:textId="77777777" w:rsidR="005E3F0D" w:rsidRPr="005E3F0D" w:rsidRDefault="005E3F0D" w:rsidP="005E3F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Заходить за ограничительную линию у края пассажирской платформы. </w:t>
      </w:r>
    </w:p>
    <w:p w14:paraId="4664EC2C" w14:textId="77777777" w:rsidR="005E3F0D" w:rsidRPr="005E3F0D" w:rsidRDefault="005E3F0D" w:rsidP="005E3F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Бежать по платформе рядом с прибывающим или отправляющимся поездом, устраивать подвижные игры. </w:t>
      </w:r>
    </w:p>
    <w:p w14:paraId="433D8D70" w14:textId="77777777" w:rsidR="005E3F0D" w:rsidRPr="005E3F0D" w:rsidRDefault="005E3F0D" w:rsidP="005E3F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lastRenderedPageBreak/>
        <w:t xml:space="preserve">Прыгать с пассажирской платформы на железнодорожные пути. </w:t>
      </w:r>
    </w:p>
    <w:p w14:paraId="0FB40A5D" w14:textId="77777777" w:rsidR="005E3F0D" w:rsidRPr="005E3F0D" w:rsidRDefault="005E3F0D" w:rsidP="005E3F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Проходить вдоль железнодорожных путей ближе 5 метров от крайнего рельса. </w:t>
      </w:r>
    </w:p>
    <w:p w14:paraId="02CCCBDD" w14:textId="77777777" w:rsidR="005E3F0D" w:rsidRPr="005E3F0D" w:rsidRDefault="005E3F0D" w:rsidP="005E3F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 xml:space="preserve">Приближаться к опорам и проводам контактной сети, набрасывать на провода и опоры посторонние предметы, а также подниматься на опоры. </w:t>
      </w:r>
    </w:p>
    <w:p w14:paraId="1EF2D7E0" w14:textId="77777777" w:rsidR="005E3F0D" w:rsidRPr="005E3F0D" w:rsidRDefault="005E3F0D" w:rsidP="005E3F0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3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Ответственность взрослых</w:t>
      </w:r>
    </w:p>
    <w:p w14:paraId="65505ECA" w14:textId="77777777" w:rsidR="005E3F0D" w:rsidRPr="005E3F0D" w:rsidRDefault="005E3F0D" w:rsidP="005E3F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Разъяснить детям правила нахождения на железной дороге.</w:t>
      </w:r>
    </w:p>
    <w:p w14:paraId="575165B4" w14:textId="77777777" w:rsidR="005E3F0D" w:rsidRPr="005E3F0D" w:rsidRDefault="005E3F0D" w:rsidP="005E3F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Не оставлять детей без присмотра на вокзалах, станциях, пассажирских платформах, вблизи железнодорожных путей.</w:t>
      </w:r>
    </w:p>
    <w:p w14:paraId="6383BB2A" w14:textId="1DDF89EE" w:rsidR="005E3F0D" w:rsidRPr="005E3F0D" w:rsidRDefault="005E3F0D" w:rsidP="005E3F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Не допускать игр и развлечений на территории объектов железнодорожного транспорта.</w:t>
      </w:r>
    </w:p>
    <w:p w14:paraId="04A79E68" w14:textId="77777777" w:rsidR="005E3F0D" w:rsidRPr="005E3F0D" w:rsidRDefault="005E3F0D" w:rsidP="005E3F0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E3F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Где можно прочитать памятки</w:t>
      </w:r>
    </w:p>
    <w:p w14:paraId="2D749F39" w14:textId="77777777" w:rsidR="005E3F0D" w:rsidRPr="005E3F0D" w:rsidRDefault="005E3F0D" w:rsidP="005E3F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Сайт РЖД. На ресурсе представлены памятки и визуальные материалы о детской безопасности на железной дороге.</w:t>
      </w:r>
    </w:p>
    <w:p w14:paraId="4B9DB6F0" w14:textId="23BB238A" w:rsidR="00B54B2B" w:rsidRDefault="005E3F0D" w:rsidP="005E3F0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E3F0D">
        <w:rPr>
          <w:rFonts w:ascii="Times New Roman" w:hAnsi="Times New Roman" w:cs="Times New Roman"/>
          <w:sz w:val="28"/>
          <w:szCs w:val="28"/>
        </w:rPr>
        <w:t>Портал детской безопасности МЧС России. На сайте есть подборка памяток для детей.</w:t>
      </w:r>
    </w:p>
    <w:p w14:paraId="5D4F21D3" w14:textId="35AB6B20" w:rsid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</w:p>
    <w:p w14:paraId="0C3967FF" w14:textId="77777777" w:rsidR="00505740" w:rsidRDefault="00505740" w:rsidP="005E3F0D">
      <w:pPr>
        <w:rPr>
          <w:rFonts w:ascii="Times New Roman" w:hAnsi="Times New Roman" w:cs="Times New Roman"/>
          <w:sz w:val="28"/>
          <w:szCs w:val="28"/>
        </w:rPr>
      </w:pPr>
    </w:p>
    <w:p w14:paraId="448D6BBF" w14:textId="18B3C026" w:rsidR="005E3F0D" w:rsidRPr="005E3F0D" w:rsidRDefault="005E3F0D" w:rsidP="005E3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6B9F7C" wp14:editId="277A658C">
            <wp:extent cx="219075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417974" wp14:editId="70BD8FB3">
            <wp:simplePos x="0" y="0"/>
            <wp:positionH relativeFrom="column">
              <wp:posOffset>2188845</wp:posOffset>
            </wp:positionH>
            <wp:positionV relativeFrom="paragraph">
              <wp:posOffset>15240</wp:posOffset>
            </wp:positionV>
            <wp:extent cx="1704975" cy="15716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574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057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E9AE67" wp14:editId="1977819A">
            <wp:extent cx="1657350" cy="1771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E3F0D" w:rsidRPr="005E3F0D" w:rsidSect="00505740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13378"/>
    <w:multiLevelType w:val="hybridMultilevel"/>
    <w:tmpl w:val="632869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14E46"/>
    <w:multiLevelType w:val="hybridMultilevel"/>
    <w:tmpl w:val="4D483C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C5ACB"/>
    <w:multiLevelType w:val="hybridMultilevel"/>
    <w:tmpl w:val="C62AE9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B2759"/>
    <w:multiLevelType w:val="hybridMultilevel"/>
    <w:tmpl w:val="6ACC7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BC"/>
    <w:rsid w:val="00505740"/>
    <w:rsid w:val="005E3F0D"/>
    <w:rsid w:val="007E52BC"/>
    <w:rsid w:val="00B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5D19"/>
  <w15:chartTrackingRefBased/>
  <w15:docId w15:val="{B5E2548C-0ADD-408A-892C-E70DB190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2025-07-04T09:19:00Z</dcterms:created>
  <dcterms:modified xsi:type="dcterms:W3CDTF">2025-07-04T09:32:00Z</dcterms:modified>
</cp:coreProperties>
</file>