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C02A5D" w14:textId="77777777" w:rsidR="00C92413" w:rsidRPr="00266AB9" w:rsidRDefault="00F8757F" w:rsidP="00F8757F">
      <w:pPr>
        <w:spacing w:before="100" w:beforeAutospacing="1" w:after="100" w:afterAutospacing="1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F8757F"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СИСТЕМА ПОДДЕРЖКИ ОДАРЁННЫХ ДЕТЕЙ</w:t>
      </w:r>
    </w:p>
    <w:p w14:paraId="7EACDAF5" w14:textId="6E25F90A" w:rsidR="00F8757F" w:rsidRPr="00F8757F" w:rsidRDefault="00F8757F" w:rsidP="00F8757F">
      <w:pPr>
        <w:spacing w:before="100" w:beforeAutospacing="1" w:after="100" w:afterAutospacing="1" w:line="276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F8757F"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В ОБЛАСТИ ФИЗИЧЕСКОГО РАЗВИТИЯ</w:t>
      </w:r>
    </w:p>
    <w:p w14:paraId="40EA6750" w14:textId="77777777" w:rsidR="00F8757F" w:rsidRPr="00266AB9" w:rsidRDefault="00F8757F" w:rsidP="00F8757F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2809775D" w14:textId="77777777" w:rsidR="00B50620" w:rsidRPr="00266AB9" w:rsidRDefault="00582D2A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6AB9">
        <w:rPr>
          <w:rFonts w:ascii="Times New Roman" w:hAnsi="Times New Roman" w:cs="Times New Roman"/>
          <w:b/>
          <w:bCs/>
          <w:sz w:val="32"/>
          <w:szCs w:val="32"/>
        </w:rPr>
        <w:t xml:space="preserve">Добрый день уважаемые коллеги.  </w:t>
      </w:r>
      <w:r w:rsidRPr="00266AB9">
        <w:rPr>
          <w:rFonts w:ascii="Times New Roman" w:hAnsi="Times New Roman" w:cs="Times New Roman"/>
          <w:b/>
          <w:bCs/>
          <w:sz w:val="32"/>
          <w:szCs w:val="32"/>
        </w:rPr>
        <w:br/>
        <w:t>Представляем Вашему вниманию тему: «Система поддержки одарённых детей в области физического развития».</w:t>
      </w:r>
    </w:p>
    <w:p w14:paraId="0E34F9D6" w14:textId="77777777" w:rsidR="00B50620" w:rsidRPr="00266AB9" w:rsidRDefault="00582D2A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 xml:space="preserve">Сегодня мы рассмотрим важнейшие аспекты выявления и комплексного сопровождения одарённых детей в области физического развития — от диагностики до создания условий для их всестороннего роста. </w:t>
      </w:r>
    </w:p>
    <w:p w14:paraId="08473601" w14:textId="77777777" w:rsidR="00C92413" w:rsidRPr="00266AB9" w:rsidRDefault="00C92413" w:rsidP="00D370C2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b/>
          <w:bCs/>
          <w:sz w:val="32"/>
          <w:szCs w:val="32"/>
        </w:rPr>
        <w:t xml:space="preserve">Актуальность </w:t>
      </w:r>
      <w:r w:rsidRPr="00266AB9">
        <w:rPr>
          <w:rFonts w:ascii="Times New Roman" w:hAnsi="Times New Roman" w:cs="Times New Roman"/>
          <w:sz w:val="32"/>
          <w:szCs w:val="32"/>
        </w:rPr>
        <w:t>данной темы обусловлена потребностью раннего выявления физических талантов посредством сотрудничества всех субъектов образовательных отношений при взаимодействии с социальным окружением в целях развития одарённости в области физического развития детей старшего дошкольного возраста.</w:t>
      </w:r>
    </w:p>
    <w:p w14:paraId="03E63D77" w14:textId="77777777" w:rsidR="00441A32" w:rsidRPr="00266AB9" w:rsidRDefault="00C92413" w:rsidP="00441A32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>Главная цель системы поддержки одаренных детей — усовершенствова</w:t>
      </w:r>
      <w:r w:rsidR="00441A32" w:rsidRPr="00266AB9">
        <w:rPr>
          <w:rFonts w:ascii="Times New Roman" w:hAnsi="Times New Roman" w:cs="Times New Roman"/>
          <w:sz w:val="32"/>
          <w:szCs w:val="32"/>
        </w:rPr>
        <w:t>ние</w:t>
      </w:r>
      <w:r w:rsidRPr="00266AB9">
        <w:rPr>
          <w:rFonts w:ascii="Times New Roman" w:hAnsi="Times New Roman" w:cs="Times New Roman"/>
          <w:sz w:val="32"/>
          <w:szCs w:val="32"/>
        </w:rPr>
        <w:t xml:space="preserve"> процедур</w:t>
      </w:r>
      <w:r w:rsidR="00441A32" w:rsidRPr="00266AB9">
        <w:rPr>
          <w:rFonts w:ascii="Times New Roman" w:hAnsi="Times New Roman" w:cs="Times New Roman"/>
          <w:sz w:val="32"/>
          <w:szCs w:val="32"/>
        </w:rPr>
        <w:t>ы</w:t>
      </w:r>
      <w:r w:rsidRPr="00266AB9">
        <w:rPr>
          <w:rFonts w:ascii="Times New Roman" w:hAnsi="Times New Roman" w:cs="Times New Roman"/>
          <w:sz w:val="32"/>
          <w:szCs w:val="32"/>
        </w:rPr>
        <w:t xml:space="preserve"> выявления </w:t>
      </w:r>
      <w:r w:rsidR="00441A32" w:rsidRPr="00266AB9">
        <w:rPr>
          <w:rFonts w:ascii="Times New Roman" w:hAnsi="Times New Roman" w:cs="Times New Roman"/>
          <w:sz w:val="32"/>
          <w:szCs w:val="32"/>
        </w:rPr>
        <w:t>детей</w:t>
      </w:r>
      <w:r w:rsidRPr="00266AB9">
        <w:rPr>
          <w:rFonts w:ascii="Times New Roman" w:hAnsi="Times New Roman" w:cs="Times New Roman"/>
          <w:sz w:val="32"/>
          <w:szCs w:val="32"/>
        </w:rPr>
        <w:t xml:space="preserve"> с ярко выраженным физическим потенциалом, обеспечивая долговременную и эффективную помощь.</w:t>
      </w:r>
      <w:r w:rsidR="00441A32" w:rsidRPr="00266AB9">
        <w:rPr>
          <w:rFonts w:ascii="Times New Roman" w:hAnsi="Times New Roman" w:cs="Times New Roman"/>
          <w:sz w:val="32"/>
          <w:szCs w:val="32"/>
        </w:rPr>
        <w:t xml:space="preserve"> </w:t>
      </w:r>
      <w:r w:rsidRPr="00266AB9">
        <w:rPr>
          <w:rFonts w:ascii="Times New Roman" w:hAnsi="Times New Roman" w:cs="Times New Roman"/>
          <w:sz w:val="32"/>
          <w:szCs w:val="32"/>
        </w:rPr>
        <w:t>При этом важно создавать индивидуальные условия, учитывающие уникальность каждого ребёнка, его таланты и потребности, что способствует максимальному раскрытию потенциала. Такая работа не только формирует спортивные резервы страны, но и воспитывает здоровых и целеустремлённых лидеров, способных достигать высоких успехов на национальном и международном уровнях.</w:t>
      </w:r>
    </w:p>
    <w:p w14:paraId="4E394580" w14:textId="786835EB" w:rsidR="00B50620" w:rsidRPr="00266AB9" w:rsidRDefault="00582D2A" w:rsidP="00441A32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>Важнейшая задача</w:t>
      </w:r>
      <w:r w:rsidR="00441A32" w:rsidRPr="00266AB9">
        <w:rPr>
          <w:rFonts w:ascii="Times New Roman" w:hAnsi="Times New Roman" w:cs="Times New Roman"/>
          <w:sz w:val="32"/>
          <w:szCs w:val="32"/>
        </w:rPr>
        <w:t xml:space="preserve"> системы поддержки одарённых детей</w:t>
      </w:r>
      <w:r w:rsidRPr="00266AB9">
        <w:rPr>
          <w:rFonts w:ascii="Times New Roman" w:hAnsi="Times New Roman" w:cs="Times New Roman"/>
          <w:sz w:val="32"/>
          <w:szCs w:val="32"/>
        </w:rPr>
        <w:t xml:space="preserve"> – </w:t>
      </w:r>
      <w:r w:rsidR="00441A32" w:rsidRPr="00266AB9">
        <w:rPr>
          <w:rFonts w:ascii="Times New Roman" w:hAnsi="Times New Roman" w:cs="Times New Roman"/>
          <w:sz w:val="32"/>
          <w:szCs w:val="32"/>
        </w:rPr>
        <w:t xml:space="preserve">это </w:t>
      </w:r>
      <w:r w:rsidRPr="00266AB9">
        <w:rPr>
          <w:rFonts w:ascii="Times New Roman" w:hAnsi="Times New Roman" w:cs="Times New Roman"/>
          <w:sz w:val="32"/>
          <w:szCs w:val="32"/>
        </w:rPr>
        <w:t>обеспечивать точную и своевременную диагностику способностей с помощью систематического наблюдения за физическим развитием. Инн</w:t>
      </w:r>
      <w:r w:rsidRPr="00266AB9">
        <w:rPr>
          <w:rFonts w:ascii="Times New Roman" w:hAnsi="Times New Roman" w:cs="Times New Roman"/>
          <w:sz w:val="32"/>
          <w:szCs w:val="32"/>
        </w:rPr>
        <w:t xml:space="preserve">овационные и индивидуальные образовательные маршруты разрабатываются на основе полученных данных наблюдений с постоянным отслеживанием достижений, что позволяет адаптировать обучение под </w:t>
      </w:r>
      <w:proofErr w:type="gramStart"/>
      <w:r w:rsidRPr="00266AB9">
        <w:rPr>
          <w:rFonts w:ascii="Times New Roman" w:hAnsi="Times New Roman" w:cs="Times New Roman"/>
          <w:sz w:val="32"/>
          <w:szCs w:val="32"/>
        </w:rPr>
        <w:t>индивидуальные особенности</w:t>
      </w:r>
      <w:proofErr w:type="gramEnd"/>
      <w:r w:rsidRPr="00266AB9">
        <w:rPr>
          <w:rFonts w:ascii="Times New Roman" w:hAnsi="Times New Roman" w:cs="Times New Roman"/>
          <w:sz w:val="32"/>
          <w:szCs w:val="32"/>
        </w:rPr>
        <w:t xml:space="preserve"> </w:t>
      </w:r>
      <w:r w:rsidRPr="00266AB9">
        <w:rPr>
          <w:rFonts w:ascii="Times New Roman" w:hAnsi="Times New Roman" w:cs="Times New Roman"/>
          <w:sz w:val="32"/>
          <w:szCs w:val="32"/>
        </w:rPr>
        <w:t>ребёнка</w:t>
      </w:r>
      <w:r w:rsidRPr="00266AB9">
        <w:rPr>
          <w:rFonts w:ascii="Times New Roman" w:hAnsi="Times New Roman" w:cs="Times New Roman"/>
          <w:sz w:val="32"/>
          <w:szCs w:val="32"/>
        </w:rPr>
        <w:t>. Помимо этого, непрерывное соверше</w:t>
      </w:r>
      <w:r w:rsidRPr="00266AB9">
        <w:rPr>
          <w:rFonts w:ascii="Times New Roman" w:hAnsi="Times New Roman" w:cs="Times New Roman"/>
          <w:sz w:val="32"/>
          <w:szCs w:val="32"/>
        </w:rPr>
        <w:t>нствование инфраструктуры дополнительного образования открывает больше возможностей для тренировок и участия в соревнованиях, способствуя полноценному развитию.</w:t>
      </w:r>
    </w:p>
    <w:p w14:paraId="062C13A6" w14:textId="77777777" w:rsidR="00B50620" w:rsidRPr="00266AB9" w:rsidRDefault="00B50620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14:paraId="63FA7A1B" w14:textId="77777777" w:rsidR="00B50620" w:rsidRPr="00266AB9" w:rsidRDefault="00582D2A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6AB9">
        <w:rPr>
          <w:rFonts w:ascii="Times New Roman" w:hAnsi="Times New Roman" w:cs="Times New Roman"/>
          <w:b/>
          <w:bCs/>
          <w:sz w:val="32"/>
          <w:szCs w:val="32"/>
        </w:rPr>
        <w:lastRenderedPageBreak/>
        <w:t>Понимание одарённости в физическом развитии</w:t>
      </w:r>
    </w:p>
    <w:p w14:paraId="64E2E2E3" w14:textId="52314CFA" w:rsidR="00B50620" w:rsidRPr="00266AB9" w:rsidRDefault="00582D2A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>Одарённость в сфере физического развития раскрывае</w:t>
      </w:r>
      <w:r w:rsidRPr="00266AB9">
        <w:rPr>
          <w:rFonts w:ascii="Times New Roman" w:hAnsi="Times New Roman" w:cs="Times New Roman"/>
          <w:sz w:val="32"/>
          <w:szCs w:val="32"/>
        </w:rPr>
        <w:t xml:space="preserve">тся в различных формах: кто-то выделяется выдающейся скоростью и выносливостью с ранних лет, другой — уникальными координационными навыками или талантом к командным видам спорта. </w:t>
      </w:r>
      <w:r w:rsidRPr="00266AB9">
        <w:rPr>
          <w:rFonts w:ascii="Times New Roman" w:hAnsi="Times New Roman" w:cs="Times New Roman"/>
          <w:sz w:val="32"/>
          <w:szCs w:val="32"/>
        </w:rPr>
        <w:t>Истори</w:t>
      </w:r>
      <w:r w:rsidRPr="00266AB9">
        <w:rPr>
          <w:rFonts w:ascii="Times New Roman" w:hAnsi="Times New Roman" w:cs="Times New Roman"/>
          <w:sz w:val="32"/>
          <w:szCs w:val="32"/>
        </w:rPr>
        <w:t>и</w:t>
      </w:r>
      <w:r w:rsidRPr="00266AB9">
        <w:rPr>
          <w:rFonts w:ascii="Times New Roman" w:hAnsi="Times New Roman" w:cs="Times New Roman"/>
          <w:sz w:val="32"/>
          <w:szCs w:val="32"/>
        </w:rPr>
        <w:t xml:space="preserve"> успешных спортсменов часто начинаются с м</w:t>
      </w:r>
      <w:r w:rsidRPr="00266AB9"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Pr="00266AB9">
        <w:rPr>
          <w:rFonts w:ascii="Times New Roman" w:hAnsi="Times New Roman" w:cs="Times New Roman"/>
          <w:sz w:val="32"/>
          <w:szCs w:val="32"/>
        </w:rPr>
        <w:t>лого</w:t>
      </w:r>
      <w:r w:rsidR="00441A32" w:rsidRPr="00266AB9">
        <w:rPr>
          <w:rFonts w:ascii="Times New Roman" w:hAnsi="Times New Roman" w:cs="Times New Roman"/>
          <w:sz w:val="32"/>
          <w:szCs w:val="32"/>
        </w:rPr>
        <w:t xml:space="preserve"> </w:t>
      </w:r>
      <w:r w:rsidRPr="00266AB9">
        <w:rPr>
          <w:rFonts w:ascii="Times New Roman" w:hAnsi="Times New Roman" w:cs="Times New Roman"/>
          <w:sz w:val="32"/>
          <w:szCs w:val="32"/>
        </w:rPr>
        <w:t>—заметных успехов на д</w:t>
      </w:r>
      <w:r w:rsidRPr="00266AB9">
        <w:rPr>
          <w:rFonts w:ascii="Times New Roman" w:hAnsi="Times New Roman" w:cs="Times New Roman"/>
          <w:sz w:val="32"/>
          <w:szCs w:val="32"/>
        </w:rPr>
        <w:t xml:space="preserve">ошкольных, а впоследствии школьных соревнованиях или в любительских клубах и спортивных секциях. </w:t>
      </w:r>
    </w:p>
    <w:p w14:paraId="7E2448FE" w14:textId="77777777" w:rsidR="007E3F5B" w:rsidRPr="00266AB9" w:rsidRDefault="00582D2A" w:rsidP="00583457">
      <w:pPr>
        <w:pStyle w:val="afff5"/>
        <w:numPr>
          <w:ilvl w:val="0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>Оценка одарённости требует комплексного понимания физических, психических и эмоциональных особенностей ребёнка, что позволяет не только определить уровень спо</w:t>
      </w:r>
      <w:r w:rsidRPr="00266AB9">
        <w:rPr>
          <w:rFonts w:ascii="Times New Roman" w:hAnsi="Times New Roman" w:cs="Times New Roman"/>
          <w:sz w:val="32"/>
          <w:szCs w:val="32"/>
        </w:rPr>
        <w:t>собностей, но и сформировать оптимальные пути развития.</w:t>
      </w:r>
    </w:p>
    <w:p w14:paraId="43B77191" w14:textId="29BACBAC" w:rsidR="00441A32" w:rsidRPr="00266AB9" w:rsidRDefault="00441A32" w:rsidP="00583457">
      <w:pPr>
        <w:pStyle w:val="afff5"/>
        <w:numPr>
          <w:ilvl w:val="0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>Рассмотрим этапы выявления физической одарённости в области физического развития, такие как:</w:t>
      </w:r>
    </w:p>
    <w:p w14:paraId="6F8C9F30" w14:textId="6ECB1952" w:rsidR="00441A32" w:rsidRPr="00266AB9" w:rsidRDefault="00441A32" w:rsidP="00441A3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b/>
          <w:bCs/>
          <w:sz w:val="32"/>
          <w:szCs w:val="32"/>
          <w:u w:val="single"/>
        </w:rPr>
        <w:t>Наблюдение,</w:t>
      </w:r>
      <w:r w:rsidRPr="00266AB9">
        <w:rPr>
          <w:rFonts w:ascii="Times New Roman" w:hAnsi="Times New Roman" w:cs="Times New Roman"/>
          <w:sz w:val="32"/>
          <w:szCs w:val="32"/>
        </w:rPr>
        <w:t xml:space="preserve"> которое проводится педагогами и инструктором по физической </w:t>
      </w:r>
      <w:r w:rsidR="007E3F5B" w:rsidRPr="00266AB9">
        <w:rPr>
          <w:rFonts w:ascii="Times New Roman" w:hAnsi="Times New Roman" w:cs="Times New Roman"/>
          <w:sz w:val="32"/>
          <w:szCs w:val="32"/>
        </w:rPr>
        <w:t>культуре,</w:t>
      </w:r>
      <w:r w:rsidRPr="00266AB9">
        <w:rPr>
          <w:rFonts w:ascii="Times New Roman" w:hAnsi="Times New Roman" w:cs="Times New Roman"/>
          <w:sz w:val="32"/>
          <w:szCs w:val="32"/>
        </w:rPr>
        <w:t xml:space="preserve"> </w:t>
      </w:r>
      <w:r w:rsidR="007E3F5B" w:rsidRPr="00266AB9">
        <w:rPr>
          <w:rFonts w:ascii="Times New Roman" w:hAnsi="Times New Roman" w:cs="Times New Roman"/>
          <w:sz w:val="32"/>
          <w:szCs w:val="32"/>
        </w:rPr>
        <w:t>т. е.</w:t>
      </w:r>
      <w:r w:rsidRPr="00266AB9">
        <w:rPr>
          <w:rFonts w:ascii="Times New Roman" w:hAnsi="Times New Roman" w:cs="Times New Roman"/>
          <w:sz w:val="32"/>
          <w:szCs w:val="32"/>
        </w:rPr>
        <w:t xml:space="preserve"> вовремя занятий по физкультуре, проведения различных подвижных и эстафетных игр, где фиксируются проявления необычных способностей, нестандартного поведения, быстрого усвоения материала и интереса к определенным областям знания.</w:t>
      </w:r>
    </w:p>
    <w:p w14:paraId="00C3FAA3" w14:textId="77777777" w:rsidR="00441A32" w:rsidRPr="00266AB9" w:rsidRDefault="00441A32" w:rsidP="00441A3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b/>
          <w:bCs/>
          <w:sz w:val="32"/>
          <w:szCs w:val="32"/>
          <w:u w:val="single"/>
        </w:rPr>
        <w:t>Диагностика</w:t>
      </w:r>
      <w:r w:rsidRPr="00266AB9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266AB9">
        <w:rPr>
          <w:rFonts w:ascii="Times New Roman" w:hAnsi="Times New Roman" w:cs="Times New Roman"/>
          <w:sz w:val="32"/>
          <w:szCs w:val="32"/>
        </w:rPr>
        <w:t>предполагает использование специальных методик и тестов для оценки уровня интеллектуального, физического потенциала ребёнка. Здесь применяются психологические тесты, интервьюирование, наблюдение за поведением и выполнением заданий.</w:t>
      </w:r>
    </w:p>
    <w:p w14:paraId="7972FEFA" w14:textId="77777777" w:rsidR="00441A32" w:rsidRPr="00266AB9" w:rsidRDefault="00441A32" w:rsidP="00441A3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b/>
          <w:bCs/>
          <w:sz w:val="32"/>
          <w:szCs w:val="32"/>
          <w:u w:val="single"/>
        </w:rPr>
        <w:t>Консультация родителей</w:t>
      </w:r>
      <w:r w:rsidRPr="00266AB9">
        <w:rPr>
          <w:rFonts w:ascii="Times New Roman" w:hAnsi="Times New Roman" w:cs="Times New Roman"/>
          <w:sz w:val="32"/>
          <w:szCs w:val="32"/>
        </w:rPr>
        <w:t xml:space="preserve"> специалиста по ФК или педагогов, которые предоставляют рекомендации относительно дальнейшего развития и поддержки выявленных способностей.</w:t>
      </w:r>
    </w:p>
    <w:p w14:paraId="4BACACC4" w14:textId="77777777" w:rsidR="00441A32" w:rsidRPr="00266AB9" w:rsidRDefault="00441A32" w:rsidP="00441A3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b/>
          <w:bCs/>
          <w:sz w:val="32"/>
          <w:szCs w:val="32"/>
          <w:u w:val="single"/>
        </w:rPr>
        <w:t>Поддержка и развитие</w:t>
      </w:r>
      <w:r w:rsidRPr="00266AB9">
        <w:rPr>
          <w:rFonts w:ascii="Times New Roman" w:hAnsi="Times New Roman" w:cs="Times New Roman"/>
          <w:sz w:val="32"/>
          <w:szCs w:val="32"/>
        </w:rPr>
        <w:t xml:space="preserve"> осуществляется посредством разработки индивидуальных образовательных маршрутов. В </w:t>
      </w:r>
      <w:proofErr w:type="gramStart"/>
      <w:r w:rsidRPr="00266AB9">
        <w:rPr>
          <w:rFonts w:ascii="Times New Roman" w:hAnsi="Times New Roman" w:cs="Times New Roman"/>
          <w:sz w:val="32"/>
          <w:szCs w:val="32"/>
        </w:rPr>
        <w:t>которые  включаются</w:t>
      </w:r>
      <w:proofErr w:type="gramEnd"/>
      <w:r w:rsidRPr="00266AB9">
        <w:rPr>
          <w:rFonts w:ascii="Times New Roman" w:hAnsi="Times New Roman" w:cs="Times New Roman"/>
          <w:sz w:val="32"/>
          <w:szCs w:val="32"/>
        </w:rPr>
        <w:t xml:space="preserve"> дополнительное образование, участие в конкурсах, олимпиадах, научных конференциях и спортивных мероприятиях, направленных на раскрытие и поддержку особых способностей.</w:t>
      </w:r>
    </w:p>
    <w:p w14:paraId="3A6CA874" w14:textId="77777777" w:rsidR="00441A32" w:rsidRPr="00266AB9" w:rsidRDefault="00441A32" w:rsidP="00441A3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b/>
          <w:bCs/>
          <w:sz w:val="32"/>
          <w:szCs w:val="32"/>
          <w:u w:val="single"/>
        </w:rPr>
        <w:t>Мониторинг прогресса</w:t>
      </w:r>
      <w:r w:rsidRPr="00266AB9">
        <w:rPr>
          <w:rFonts w:ascii="Times New Roman" w:hAnsi="Times New Roman" w:cs="Times New Roman"/>
          <w:sz w:val="32"/>
          <w:szCs w:val="32"/>
        </w:rPr>
        <w:t xml:space="preserve"> успехов ребёнка помогает отслеживать динамику его развития, своевременно реагировать на изменения и корректировать стратегию сопровождения. </w:t>
      </w:r>
    </w:p>
    <w:p w14:paraId="5F0AFBDD" w14:textId="77777777" w:rsidR="007E3F5B" w:rsidRPr="00266AB9" w:rsidRDefault="007E3F5B" w:rsidP="007E3F5B">
      <w:pPr>
        <w:numPr>
          <w:ilvl w:val="0"/>
          <w:numId w:val="11"/>
        </w:numPr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266AB9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Одним из инструментов диагностики физических способностей для объективной оценки физических возможностей детей является многоуровневая методика, включающая тесты на силу, выносливость, координацию, гибкость и другие важные показатели. </w:t>
      </w:r>
    </w:p>
    <w:p w14:paraId="436D3596" w14:textId="77777777" w:rsidR="007E3F5B" w:rsidRPr="00266AB9" w:rsidRDefault="007E3F5B" w:rsidP="007E3F5B">
      <w:pPr>
        <w:numPr>
          <w:ilvl w:val="0"/>
          <w:numId w:val="11"/>
        </w:numPr>
        <w:ind w:left="0" w:firstLine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66AB9">
        <w:rPr>
          <w:rFonts w:ascii="Times New Roman" w:eastAsia="Calibri" w:hAnsi="Times New Roman" w:cs="Times New Roman"/>
          <w:sz w:val="32"/>
          <w:szCs w:val="32"/>
        </w:rPr>
        <w:t>Эффективное сопровождение основано на нескольких критически важных компонентах: профессиональная консультация и поддержка инструктора по физической культуре всех субъектов образовательных отношений, а также взаимодействие с социальным окружением спортивной направленности.</w:t>
      </w:r>
    </w:p>
    <w:p w14:paraId="3ED7E174" w14:textId="77777777" w:rsidR="00B50620" w:rsidRPr="00266AB9" w:rsidRDefault="00582D2A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 xml:space="preserve">Так же одним из ключевых механизмов является активное участие семьи, обеспечивающей эмоциональную и моральную поддержку при реализации индивидуального образовательного маршрута. </w:t>
      </w:r>
    </w:p>
    <w:p w14:paraId="12078916" w14:textId="50582A7B" w:rsidR="009C2C3B" w:rsidRPr="009C2C3B" w:rsidRDefault="009C2C3B" w:rsidP="009C2C3B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9C2C3B">
        <w:rPr>
          <w:rFonts w:ascii="Times New Roman" w:hAnsi="Times New Roman" w:cs="Times New Roman"/>
          <w:sz w:val="32"/>
          <w:szCs w:val="32"/>
        </w:rPr>
        <w:t xml:space="preserve">Для повышения заинтересованности воспитанников и улучшения качества занятий физической культурой </w:t>
      </w:r>
      <w:r w:rsidRPr="00266AB9">
        <w:rPr>
          <w:rFonts w:ascii="Times New Roman" w:hAnsi="Times New Roman" w:cs="Times New Roman"/>
          <w:sz w:val="32"/>
          <w:szCs w:val="32"/>
        </w:rPr>
        <w:t xml:space="preserve">для выявления одарённости </w:t>
      </w:r>
      <w:r w:rsidRPr="009C2C3B">
        <w:rPr>
          <w:rFonts w:ascii="Times New Roman" w:hAnsi="Times New Roman" w:cs="Times New Roman"/>
          <w:sz w:val="32"/>
          <w:szCs w:val="32"/>
        </w:rPr>
        <w:t>активно применялись разнообразные формы мероприятий. Например, регулярно устраивались увлекательные тематические игры, такие как</w:t>
      </w:r>
      <w:r w:rsidRPr="00266AB9">
        <w:rPr>
          <w:rFonts w:ascii="Times New Roman" w:hAnsi="Times New Roman" w:cs="Times New Roman"/>
          <w:sz w:val="32"/>
          <w:szCs w:val="32"/>
        </w:rPr>
        <w:t>:</w:t>
      </w:r>
      <w:r w:rsidRPr="009C2C3B">
        <w:rPr>
          <w:rFonts w:ascii="Times New Roman" w:hAnsi="Times New Roman" w:cs="Times New Roman"/>
          <w:sz w:val="32"/>
          <w:szCs w:val="32"/>
        </w:rPr>
        <w:t xml:space="preserve"> «В поисках пиратского флага» и «Юные спасатели». </w:t>
      </w:r>
    </w:p>
    <w:p w14:paraId="08339661" w14:textId="77777777" w:rsidR="00B50620" w:rsidRPr="00266AB9" w:rsidRDefault="00582D2A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 xml:space="preserve">Проводились спортивные мероприятия на улице с использованием самокатов и велосипедов. </w:t>
      </w:r>
    </w:p>
    <w:p w14:paraId="2DF53FC6" w14:textId="77777777" w:rsidR="009C2C3B" w:rsidRPr="009C2C3B" w:rsidRDefault="009C2C3B" w:rsidP="009C2C3B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9C2C3B">
        <w:rPr>
          <w:rFonts w:ascii="Times New Roman" w:hAnsi="Times New Roman" w:cs="Times New Roman"/>
          <w:sz w:val="32"/>
          <w:szCs w:val="32"/>
        </w:rPr>
        <w:t>Особое внимание было уделено популяризации футбола: воспитанники принимали участие в дружеских матчах между группами детского образовательного учреждения.</w:t>
      </w:r>
    </w:p>
    <w:p w14:paraId="6E8757E9" w14:textId="77777777" w:rsidR="00B50620" w:rsidRPr="00266AB9" w:rsidRDefault="00582D2A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 xml:space="preserve">Проводились спортивные эстафеты не только на территории ДОУ, но и за его пределами: проводились занятия на территории спортивного корта. </w:t>
      </w:r>
    </w:p>
    <w:p w14:paraId="5944701E" w14:textId="77777777" w:rsidR="00B50620" w:rsidRPr="00266AB9" w:rsidRDefault="00582D2A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 xml:space="preserve">На территории </w:t>
      </w:r>
      <w:bookmarkStart w:id="0" w:name="_Hlk220356879"/>
      <w:r w:rsidRPr="00266AB9">
        <w:rPr>
          <w:rFonts w:ascii="Times New Roman" w:hAnsi="Times New Roman" w:cs="Times New Roman"/>
          <w:sz w:val="32"/>
          <w:szCs w:val="32"/>
        </w:rPr>
        <w:t>средней общеобразовательной школы № 19</w:t>
      </w:r>
      <w:bookmarkEnd w:id="0"/>
      <w:r w:rsidRPr="00266AB9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318E0D16" w14:textId="45A4E717" w:rsidR="00B50620" w:rsidRPr="00266AB9" w:rsidRDefault="00582D2A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 xml:space="preserve">Активно взаимодействовали с физинструктором </w:t>
      </w:r>
      <w:r w:rsidRPr="00266AB9">
        <w:rPr>
          <w:rFonts w:ascii="Times New Roman" w:hAnsi="Times New Roman" w:cs="Times New Roman"/>
          <w:sz w:val="32"/>
          <w:szCs w:val="32"/>
        </w:rPr>
        <w:t xml:space="preserve">школы </w:t>
      </w:r>
      <w:r w:rsidR="009C2C3B" w:rsidRPr="00266AB9">
        <w:rPr>
          <w:rFonts w:ascii="Times New Roman" w:hAnsi="Times New Roman" w:cs="Times New Roman"/>
          <w:sz w:val="32"/>
          <w:szCs w:val="32"/>
        </w:rPr>
        <w:br/>
      </w:r>
      <w:r w:rsidRPr="00266AB9">
        <w:rPr>
          <w:rFonts w:ascii="Times New Roman" w:hAnsi="Times New Roman" w:cs="Times New Roman"/>
          <w:sz w:val="32"/>
          <w:szCs w:val="32"/>
        </w:rPr>
        <w:t>№ 19 - Голубевым Евгением Викторовичем.</w:t>
      </w:r>
    </w:p>
    <w:p w14:paraId="3198C4D5" w14:textId="77777777" w:rsidR="00B50620" w:rsidRPr="00266AB9" w:rsidRDefault="00582D2A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>Также был разработан и реализован проект «Юные чемпионы ГТО», который был направлен на создание условий для подготовки детей к успешной сдаче норм ГТО первой ступени. Длился проект две недели и включал</w:t>
      </w:r>
      <w:r w:rsidRPr="00266AB9">
        <w:rPr>
          <w:rFonts w:ascii="Times New Roman" w:hAnsi="Times New Roman" w:cs="Times New Roman"/>
          <w:sz w:val="32"/>
          <w:szCs w:val="32"/>
        </w:rPr>
        <w:t xml:space="preserve"> в себя теорию и практические занятия. </w:t>
      </w:r>
    </w:p>
    <w:p w14:paraId="4CC3EFED" w14:textId="77777777" w:rsidR="00B50620" w:rsidRPr="00266AB9" w:rsidRDefault="00582D2A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>Все участники сдали нормативы на отлично и были награждены золотыми значками ГТО.</w:t>
      </w:r>
    </w:p>
    <w:p w14:paraId="13D83B0E" w14:textId="48691175" w:rsidR="00B50620" w:rsidRPr="00266AB9" w:rsidRDefault="00582D2A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lastRenderedPageBreak/>
        <w:t xml:space="preserve">Активное участие педагогов также является одним из ключевых механизмов поддержки одарённых детей. </w:t>
      </w:r>
      <w:r w:rsidR="00D457F9" w:rsidRPr="00266AB9">
        <w:rPr>
          <w:rFonts w:ascii="Times New Roman" w:hAnsi="Times New Roman" w:cs="Times New Roman"/>
          <w:sz w:val="32"/>
          <w:szCs w:val="32"/>
        </w:rPr>
        <w:t>В</w:t>
      </w:r>
      <w:r w:rsidRPr="00266AB9">
        <w:rPr>
          <w:rFonts w:ascii="Times New Roman" w:hAnsi="Times New Roman" w:cs="Times New Roman"/>
          <w:sz w:val="32"/>
          <w:szCs w:val="32"/>
        </w:rPr>
        <w:t>оспитателем группы были</w:t>
      </w:r>
      <w:r w:rsidRPr="00266AB9">
        <w:rPr>
          <w:rFonts w:ascii="Times New Roman" w:hAnsi="Times New Roman" w:cs="Times New Roman"/>
          <w:sz w:val="32"/>
          <w:szCs w:val="32"/>
        </w:rPr>
        <w:t xml:space="preserve"> организованы </w:t>
      </w:r>
      <w:r w:rsidRPr="00266AB9">
        <w:rPr>
          <w:rFonts w:ascii="Times New Roman" w:hAnsi="Times New Roman" w:cs="Times New Roman"/>
          <w:b/>
          <w:bCs/>
          <w:sz w:val="32"/>
          <w:szCs w:val="32"/>
        </w:rPr>
        <w:t xml:space="preserve">мастер-классы: </w:t>
      </w:r>
      <w:r w:rsidRPr="00266AB9">
        <w:rPr>
          <w:rFonts w:ascii="Times New Roman" w:hAnsi="Times New Roman" w:cs="Times New Roman"/>
          <w:sz w:val="32"/>
          <w:szCs w:val="32"/>
        </w:rPr>
        <w:t>«Хоккей не только для мальчишек» с приглашённым спортсменом Серовской хоккейной команды «Металлург» Козловым Максимом.</w:t>
      </w:r>
    </w:p>
    <w:p w14:paraId="695E4766" w14:textId="2DD43D8A" w:rsidR="00B50620" w:rsidRPr="00266AB9" w:rsidRDefault="00582D2A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bookmarkStart w:id="1" w:name="_Hlk220280844"/>
      <w:r w:rsidRPr="00266AB9">
        <w:rPr>
          <w:rFonts w:ascii="Times New Roman" w:hAnsi="Times New Roman" w:cs="Times New Roman"/>
          <w:b/>
          <w:bCs/>
          <w:sz w:val="32"/>
          <w:szCs w:val="32"/>
        </w:rPr>
        <w:t>Мастер-класс</w:t>
      </w:r>
      <w:r w:rsidR="00D457F9" w:rsidRPr="00266AB9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Pr="00266AB9">
        <w:rPr>
          <w:rFonts w:ascii="Times New Roman" w:hAnsi="Times New Roman" w:cs="Times New Roman"/>
          <w:sz w:val="32"/>
          <w:szCs w:val="32"/>
        </w:rPr>
        <w:t>по</w:t>
      </w:r>
      <w:r w:rsidR="00D457F9" w:rsidRPr="00266AB9">
        <w:rPr>
          <w:rFonts w:ascii="Times New Roman" w:hAnsi="Times New Roman" w:cs="Times New Roman"/>
          <w:sz w:val="32"/>
          <w:szCs w:val="32"/>
        </w:rPr>
        <w:t> </w:t>
      </w:r>
      <w:r w:rsidRPr="00266AB9">
        <w:rPr>
          <w:rFonts w:ascii="Times New Roman" w:hAnsi="Times New Roman" w:cs="Times New Roman"/>
          <w:sz w:val="32"/>
          <w:szCs w:val="32"/>
        </w:rPr>
        <w:t>знакомству с тхэквондо</w:t>
      </w:r>
      <w:r w:rsidR="00D457F9" w:rsidRPr="00266AB9">
        <w:rPr>
          <w:rFonts w:ascii="Times New Roman" w:hAnsi="Times New Roman" w:cs="Times New Roman"/>
          <w:sz w:val="32"/>
          <w:szCs w:val="32"/>
        </w:rPr>
        <w:t xml:space="preserve"> «</w:t>
      </w:r>
      <w:r w:rsidRPr="00266AB9">
        <w:rPr>
          <w:rFonts w:ascii="Times New Roman" w:hAnsi="Times New Roman" w:cs="Times New Roman"/>
          <w:sz w:val="32"/>
          <w:szCs w:val="32"/>
        </w:rPr>
        <w:t xml:space="preserve">Энергия движения» </w:t>
      </w:r>
      <w:bookmarkEnd w:id="1"/>
      <w:r w:rsidRPr="00266AB9">
        <w:rPr>
          <w:rFonts w:ascii="Times New Roman" w:hAnsi="Times New Roman" w:cs="Times New Roman"/>
          <w:sz w:val="32"/>
          <w:szCs w:val="32"/>
        </w:rPr>
        <w:t>с участием ныне действующего золотого призера Чемп</w:t>
      </w:r>
      <w:r w:rsidRPr="00266AB9">
        <w:rPr>
          <w:rFonts w:ascii="Times New Roman" w:hAnsi="Times New Roman" w:cs="Times New Roman"/>
          <w:sz w:val="32"/>
          <w:szCs w:val="32"/>
        </w:rPr>
        <w:t>ионата и Первенства России Кистер Виктора.</w:t>
      </w:r>
    </w:p>
    <w:p w14:paraId="60E6008D" w14:textId="77777777" w:rsidR="00B50620" w:rsidRPr="00266AB9" w:rsidRDefault="00582D2A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>А также с целью популяризации и привлечения детей к занятию спортом были проведены нетрадиционные для ДОУ спортивные мероприятия на базе учреждения дополнительного образования «Спортивной школы Маяк» (МБУ ДО СШ «М</w:t>
      </w:r>
      <w:r w:rsidRPr="00266AB9">
        <w:rPr>
          <w:rFonts w:ascii="Times New Roman" w:hAnsi="Times New Roman" w:cs="Times New Roman"/>
          <w:sz w:val="32"/>
          <w:szCs w:val="32"/>
        </w:rPr>
        <w:t>аяк»). Тренера-преподаватели провели для детей учебно-тренировочные занятия по хоккею с мячом.</w:t>
      </w:r>
    </w:p>
    <w:p w14:paraId="72AFFBA9" w14:textId="77777777" w:rsidR="00B50620" w:rsidRPr="00266AB9" w:rsidRDefault="00582D2A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 xml:space="preserve">Воспитанники неоднократно принимали участие </w:t>
      </w:r>
      <w:r w:rsidRPr="00266AB9">
        <w:rPr>
          <w:rFonts w:ascii="Times New Roman" w:hAnsi="Times New Roman" w:cs="Times New Roman"/>
          <w:sz w:val="32"/>
          <w:szCs w:val="32"/>
        </w:rPr>
        <w:br/>
        <w:t xml:space="preserve">в муниципальных спортивных мероприятиях: «Кросс нации», «Лыжня России», </w:t>
      </w:r>
    </w:p>
    <w:p w14:paraId="64566573" w14:textId="77777777" w:rsidR="00B50620" w:rsidRPr="00266AB9" w:rsidRDefault="00582D2A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 xml:space="preserve"> «День физкультурника».</w:t>
      </w:r>
    </w:p>
    <w:p w14:paraId="617ECBB6" w14:textId="77777777" w:rsidR="00B50620" w:rsidRPr="00266AB9" w:rsidRDefault="00582D2A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>«Весёлые старты» на</w:t>
      </w:r>
      <w:r w:rsidRPr="00266AB9">
        <w:rPr>
          <w:rFonts w:ascii="Times New Roman" w:hAnsi="Times New Roman" w:cs="Times New Roman"/>
          <w:sz w:val="32"/>
          <w:szCs w:val="32"/>
        </w:rPr>
        <w:t xml:space="preserve"> базе спорт комплекса «Газовик», где победили в номинации «Самые быстрые» (Видео)</w:t>
      </w:r>
    </w:p>
    <w:p w14:paraId="5859E446" w14:textId="77777777" w:rsidR="00B50620" w:rsidRPr="00266AB9" w:rsidRDefault="00582D2A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>В военно-спортивной игре «Зарничка» 2025, где заняли почётное 2 место.</w:t>
      </w:r>
    </w:p>
    <w:p w14:paraId="0B97457F" w14:textId="77777777" w:rsidR="00B50620" w:rsidRPr="00266AB9" w:rsidRDefault="00582D2A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 xml:space="preserve">«Футбольная весна» 2024 и 2025, где стали абсолютными чемпионами сезона 2025. (Видео </w:t>
      </w:r>
      <w:r w:rsidRPr="00266AB9">
        <w:rPr>
          <w:rFonts w:ascii="Times New Roman" w:hAnsi="Times New Roman" w:cs="Times New Roman"/>
          <w:sz w:val="32"/>
          <w:szCs w:val="32"/>
        </w:rPr>
        <w:t>награждение)</w:t>
      </w:r>
    </w:p>
    <w:p w14:paraId="4551DA79" w14:textId="77777777" w:rsidR="00B50620" w:rsidRPr="00266AB9" w:rsidRDefault="00582D2A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>Так же ребята достойно поучаствовали в пятом Открытом Первенстве среди образовательных учреждений РФ и стран ближнего Зарубежья «ЛИГА ЧЕМПИОНОВ-2024» и среди 7000</w:t>
      </w:r>
      <w:r w:rsidRPr="00266AB9">
        <w:rPr>
          <w:rFonts w:ascii="Times New Roman" w:hAnsi="Times New Roman" w:cs="Times New Roman"/>
          <w:sz w:val="32"/>
          <w:szCs w:val="32"/>
        </w:rPr>
        <w:softHyphen/>
        <w:t>-и тысяч участников и вошли в топ-300-от лучших. Совокупность всех этих факторов</w:t>
      </w:r>
      <w:r w:rsidRPr="00266AB9">
        <w:rPr>
          <w:rFonts w:ascii="Times New Roman" w:hAnsi="Times New Roman" w:cs="Times New Roman"/>
          <w:sz w:val="32"/>
          <w:szCs w:val="32"/>
        </w:rPr>
        <w:t xml:space="preserve"> формирует сбалансированную среду для гармоничного развития одарённости.</w:t>
      </w:r>
    </w:p>
    <w:p w14:paraId="70373CC7" w14:textId="77777777" w:rsidR="00B50620" w:rsidRPr="00266AB9" w:rsidRDefault="00582D2A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6AB9">
        <w:rPr>
          <w:rFonts w:ascii="Times New Roman" w:hAnsi="Times New Roman" w:cs="Times New Roman"/>
          <w:b/>
          <w:bCs/>
          <w:sz w:val="32"/>
          <w:szCs w:val="32"/>
        </w:rPr>
        <w:t>Роль дополнительного образования</w:t>
      </w:r>
    </w:p>
    <w:p w14:paraId="1223A2EB" w14:textId="498DD3A3" w:rsidR="00B50620" w:rsidRPr="00266AB9" w:rsidRDefault="00582D2A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 xml:space="preserve">Дополнительное образование играет важную роль в развитии таланта. Спортивные секции и кружки предоставляют </w:t>
      </w:r>
      <w:r w:rsidR="00C3465F" w:rsidRPr="00266AB9">
        <w:rPr>
          <w:rFonts w:ascii="Times New Roman" w:hAnsi="Times New Roman" w:cs="Times New Roman"/>
          <w:sz w:val="32"/>
          <w:szCs w:val="32"/>
        </w:rPr>
        <w:t xml:space="preserve">специализированные тренировки, направленные на </w:t>
      </w:r>
      <w:r w:rsidRPr="00266AB9">
        <w:rPr>
          <w:rFonts w:ascii="Times New Roman" w:hAnsi="Times New Roman" w:cs="Times New Roman"/>
          <w:sz w:val="32"/>
          <w:szCs w:val="32"/>
        </w:rPr>
        <w:t>разви</w:t>
      </w:r>
      <w:r w:rsidR="00C3465F" w:rsidRPr="00266AB9">
        <w:rPr>
          <w:rFonts w:ascii="Times New Roman" w:hAnsi="Times New Roman" w:cs="Times New Roman"/>
          <w:sz w:val="32"/>
          <w:szCs w:val="32"/>
        </w:rPr>
        <w:t>тие</w:t>
      </w:r>
      <w:r w:rsidRPr="00266AB9">
        <w:rPr>
          <w:rFonts w:ascii="Times New Roman" w:hAnsi="Times New Roman" w:cs="Times New Roman"/>
          <w:sz w:val="32"/>
          <w:szCs w:val="32"/>
        </w:rPr>
        <w:t xml:space="preserve"> </w:t>
      </w:r>
      <w:r w:rsidRPr="00266AB9">
        <w:rPr>
          <w:rFonts w:ascii="Times New Roman" w:hAnsi="Times New Roman" w:cs="Times New Roman"/>
          <w:sz w:val="32"/>
          <w:szCs w:val="32"/>
        </w:rPr>
        <w:t>физически</w:t>
      </w:r>
      <w:r w:rsidR="00C3465F" w:rsidRPr="00266AB9">
        <w:rPr>
          <w:rFonts w:ascii="Times New Roman" w:hAnsi="Times New Roman" w:cs="Times New Roman"/>
          <w:sz w:val="32"/>
          <w:szCs w:val="32"/>
        </w:rPr>
        <w:t>х</w:t>
      </w:r>
      <w:r w:rsidRPr="00266AB9">
        <w:rPr>
          <w:rFonts w:ascii="Times New Roman" w:hAnsi="Times New Roman" w:cs="Times New Roman"/>
          <w:sz w:val="32"/>
          <w:szCs w:val="32"/>
        </w:rPr>
        <w:t xml:space="preserve"> навык</w:t>
      </w:r>
      <w:r w:rsidR="00C3465F" w:rsidRPr="00266AB9">
        <w:rPr>
          <w:rFonts w:ascii="Times New Roman" w:hAnsi="Times New Roman" w:cs="Times New Roman"/>
          <w:sz w:val="32"/>
          <w:szCs w:val="32"/>
        </w:rPr>
        <w:t>ов</w:t>
      </w:r>
      <w:r w:rsidRPr="00266AB9">
        <w:rPr>
          <w:rFonts w:ascii="Times New Roman" w:hAnsi="Times New Roman" w:cs="Times New Roman"/>
          <w:sz w:val="32"/>
          <w:szCs w:val="32"/>
        </w:rPr>
        <w:t xml:space="preserve"> и координацию. Стимулиру</w:t>
      </w:r>
      <w:r w:rsidR="00C3465F" w:rsidRPr="00266AB9">
        <w:rPr>
          <w:rFonts w:ascii="Times New Roman" w:hAnsi="Times New Roman" w:cs="Times New Roman"/>
          <w:sz w:val="32"/>
          <w:szCs w:val="32"/>
        </w:rPr>
        <w:t>ю</w:t>
      </w:r>
      <w:r w:rsidRPr="00266AB9">
        <w:rPr>
          <w:rFonts w:ascii="Times New Roman" w:hAnsi="Times New Roman" w:cs="Times New Roman"/>
          <w:sz w:val="32"/>
          <w:szCs w:val="32"/>
        </w:rPr>
        <w:t xml:space="preserve">т обмен опытом и развитие мотивации через социальные взаимодействия, что крайне важно для формирования устойчивой спортивной идентичности. </w:t>
      </w:r>
    </w:p>
    <w:p w14:paraId="3C0874E7" w14:textId="4B556910" w:rsidR="00C3465F" w:rsidRPr="00266AB9" w:rsidRDefault="00582D2A" w:rsidP="00C3465F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lastRenderedPageBreak/>
        <w:t>Индивидуальные беседы с родителями, регулярные походы в спортивные секции</w:t>
      </w:r>
      <w:r w:rsidRPr="00266AB9">
        <w:rPr>
          <w:rFonts w:ascii="Times New Roman" w:hAnsi="Times New Roman" w:cs="Times New Roman"/>
          <w:sz w:val="32"/>
          <w:szCs w:val="32"/>
        </w:rPr>
        <w:t xml:space="preserve"> и общение с профессиональными спортсменами сыграли значительную роль в определении детьми своего спортивного пути. </w:t>
      </w:r>
      <w:r w:rsidR="00C3465F" w:rsidRPr="00C3465F">
        <w:rPr>
          <w:rFonts w:ascii="Times New Roman" w:hAnsi="Times New Roman" w:cs="Times New Roman"/>
          <w:sz w:val="32"/>
          <w:szCs w:val="32"/>
        </w:rPr>
        <w:t xml:space="preserve">Приведём успешные примеры сопровождения одарённых детей. Воспитанники ДОУ № 19 старшего дошкольного возраста демонстрируют достижения на начальном этапе спортивного становления: </w:t>
      </w:r>
    </w:p>
    <w:p w14:paraId="13EF0430" w14:textId="07390063" w:rsidR="00C3465F" w:rsidRPr="00266AB9" w:rsidRDefault="00C3465F" w:rsidP="00C3465F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>- В</w:t>
      </w:r>
      <w:r w:rsidRPr="00C3465F">
        <w:rPr>
          <w:rFonts w:ascii="Times New Roman" w:hAnsi="Times New Roman" w:cs="Times New Roman"/>
          <w:sz w:val="32"/>
          <w:szCs w:val="32"/>
        </w:rPr>
        <w:t xml:space="preserve">оспитанница </w:t>
      </w:r>
      <w:r w:rsidRPr="00266AB9">
        <w:rPr>
          <w:rFonts w:ascii="Times New Roman" w:hAnsi="Times New Roman" w:cs="Times New Roman"/>
          <w:sz w:val="32"/>
          <w:szCs w:val="32"/>
        </w:rPr>
        <w:t>Е</w:t>
      </w:r>
      <w:r w:rsidRPr="00C3465F">
        <w:rPr>
          <w:rFonts w:ascii="Times New Roman" w:hAnsi="Times New Roman" w:cs="Times New Roman"/>
          <w:sz w:val="32"/>
          <w:szCs w:val="32"/>
        </w:rPr>
        <w:t xml:space="preserve">катерина Б. проявила себя в хоккее, став успешным вратарём команды «Факел». Примечательно, что в составе этой же команды выступают ещё трое её товарищей из группы. </w:t>
      </w:r>
    </w:p>
    <w:p w14:paraId="1519F998" w14:textId="4B974153" w:rsidR="00C3465F" w:rsidRPr="00266AB9" w:rsidRDefault="00C3465F" w:rsidP="00C3465F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>- За счёт правильной организации взаимодействия педагогов и семьи</w:t>
      </w:r>
      <w:r w:rsidRPr="00C3465F">
        <w:rPr>
          <w:rFonts w:ascii="Times New Roman" w:hAnsi="Times New Roman" w:cs="Times New Roman"/>
          <w:sz w:val="32"/>
          <w:szCs w:val="32"/>
        </w:rPr>
        <w:t xml:space="preserve"> Александр Г. добивается высоких результатов в секции каратэ «Белые Волки», становясь призёром спортивных турниров. </w:t>
      </w:r>
    </w:p>
    <w:p w14:paraId="3F254643" w14:textId="39E5D9B4" w:rsidR="00C3465F" w:rsidRPr="00266AB9" w:rsidRDefault="00C3465F" w:rsidP="00C3465F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 xml:space="preserve">- </w:t>
      </w:r>
      <w:r w:rsidRPr="00C3465F">
        <w:rPr>
          <w:rFonts w:ascii="Times New Roman" w:hAnsi="Times New Roman" w:cs="Times New Roman"/>
          <w:sz w:val="32"/>
          <w:szCs w:val="32"/>
        </w:rPr>
        <w:t xml:space="preserve">В центре спортивных единоборств «Сокол» занимается Матвей Л. и после выпуска из детского сада. </w:t>
      </w:r>
    </w:p>
    <w:p w14:paraId="2AD56465" w14:textId="6CBD116F" w:rsidR="00C3465F" w:rsidRPr="00266AB9" w:rsidRDefault="00C3465F" w:rsidP="00C3465F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 xml:space="preserve">- </w:t>
      </w:r>
      <w:r w:rsidRPr="00C3465F">
        <w:rPr>
          <w:rFonts w:ascii="Times New Roman" w:hAnsi="Times New Roman" w:cs="Times New Roman"/>
          <w:sz w:val="32"/>
          <w:szCs w:val="32"/>
        </w:rPr>
        <w:t xml:space="preserve">Ещё один воспитанник, Никита Л. занимается футболом в спортивном клубе «Газовик». </w:t>
      </w:r>
    </w:p>
    <w:p w14:paraId="5A7F0980" w14:textId="7F0A4A22" w:rsidR="00C3465F" w:rsidRPr="00C3465F" w:rsidRDefault="00C3465F" w:rsidP="00C3465F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 xml:space="preserve">- </w:t>
      </w:r>
      <w:r w:rsidRPr="00C3465F">
        <w:rPr>
          <w:rFonts w:ascii="Times New Roman" w:hAnsi="Times New Roman" w:cs="Times New Roman"/>
          <w:sz w:val="32"/>
          <w:szCs w:val="32"/>
        </w:rPr>
        <w:t>Полина С. раскрывает таланты в области спортивно-танцевального искусства, демонстрируя успехи на соответствующих мероприятиях.</w:t>
      </w:r>
    </w:p>
    <w:p w14:paraId="062CD377" w14:textId="77777777" w:rsidR="00C3465F" w:rsidRPr="00266AB9" w:rsidRDefault="00C3465F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 xml:space="preserve"> - </w:t>
      </w:r>
      <w:r w:rsidRPr="00266AB9">
        <w:rPr>
          <w:rFonts w:ascii="Times New Roman" w:hAnsi="Times New Roman" w:cs="Times New Roman"/>
          <w:sz w:val="32"/>
          <w:szCs w:val="32"/>
        </w:rPr>
        <w:t>Евгений Т., занимаясь в группе дополнительного образования по шахматам, активно участвует в городских соревнованиях, включая турнир «Белая Ладья», а также выступал на областных состязаниях. Из 22 воспитанников нашей группы спортивные секции начали посещать, ещё будучи в детском саду 8 человек, продолжая заниматься уже после выпускного. Эти примеры служат убедительным доказательством эффективности нашей системы выявления и развития способностей каждого ребёнка.</w:t>
      </w:r>
    </w:p>
    <w:p w14:paraId="147390A7" w14:textId="77777777" w:rsidR="00595D6F" w:rsidRPr="00266AB9" w:rsidRDefault="00C3465F" w:rsidP="00C3465F">
      <w:pPr>
        <w:numPr>
          <w:ilvl w:val="0"/>
          <w:numId w:val="11"/>
        </w:numPr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266AB9">
        <w:rPr>
          <w:rFonts w:ascii="Times New Roman" w:eastAsia="Calibri" w:hAnsi="Times New Roman" w:cs="Times New Roman"/>
          <w:sz w:val="32"/>
          <w:szCs w:val="32"/>
        </w:rPr>
        <w:t>Так же одним из ключевых механизмов является активное участие семьи, обеспечивающей эмоциональную и моральную поддержку при реализации индивидуального образовательного маршрута в области спортивной направленности. Работа с родителями осуществля</w:t>
      </w:r>
      <w:r w:rsidR="00595D6F" w:rsidRPr="00266AB9">
        <w:rPr>
          <w:rFonts w:ascii="Times New Roman" w:eastAsia="Calibri" w:hAnsi="Times New Roman" w:cs="Times New Roman"/>
          <w:sz w:val="32"/>
          <w:szCs w:val="32"/>
        </w:rPr>
        <w:t>лась</w:t>
      </w:r>
      <w:r w:rsidRPr="00266AB9">
        <w:rPr>
          <w:rFonts w:ascii="Times New Roman" w:eastAsia="Calibri" w:hAnsi="Times New Roman" w:cs="Times New Roman"/>
          <w:sz w:val="32"/>
          <w:szCs w:val="32"/>
        </w:rPr>
        <w:t xml:space="preserve"> в различных направлениях, через проведение родительских собраний, а именно через практикумы, например, «Использование нетрадиционного оборудования в образовательной деятельности с воспитанниками ДОУ», </w:t>
      </w:r>
    </w:p>
    <w:p w14:paraId="1A0C088F" w14:textId="77777777" w:rsidR="006873F2" w:rsidRPr="00266AB9" w:rsidRDefault="00C3465F" w:rsidP="0033234F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266AB9">
        <w:rPr>
          <w:rFonts w:ascii="Times New Roman" w:eastAsia="Calibri" w:hAnsi="Times New Roman" w:cs="Times New Roman"/>
          <w:sz w:val="32"/>
          <w:szCs w:val="32"/>
        </w:rPr>
        <w:t xml:space="preserve">«Зарядка, это важно», </w:t>
      </w:r>
    </w:p>
    <w:p w14:paraId="3757D8DD" w14:textId="77777777" w:rsidR="006873F2" w:rsidRPr="00266AB9" w:rsidRDefault="00C3465F" w:rsidP="000678E4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«Мяч простой предмет, но такой важный». </w:t>
      </w:r>
      <w:r w:rsidR="006873F2" w:rsidRPr="00266AB9">
        <w:rPr>
          <w:rFonts w:ascii="Times New Roman" w:hAnsi="Times New Roman" w:cs="Times New Roman"/>
          <w:sz w:val="32"/>
          <w:szCs w:val="32"/>
        </w:rPr>
        <w:t xml:space="preserve">Также проводились индивидуальные консультации. </w:t>
      </w:r>
      <w:r w:rsidRPr="00266AB9">
        <w:rPr>
          <w:rFonts w:ascii="Times New Roman" w:eastAsia="Calibri" w:hAnsi="Times New Roman" w:cs="Times New Roman"/>
          <w:sz w:val="32"/>
          <w:szCs w:val="32"/>
        </w:rPr>
        <w:t>Истории успеха многих молодых спортсменов подтверждают, что семья — первый и самый</w:t>
      </w:r>
      <w:r w:rsidRPr="00266AB9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266AB9">
        <w:rPr>
          <w:rFonts w:ascii="Times New Roman" w:eastAsia="Calibri" w:hAnsi="Times New Roman" w:cs="Times New Roman"/>
          <w:sz w:val="32"/>
          <w:szCs w:val="32"/>
        </w:rPr>
        <w:t>надёжный ресурс на пути к спортивным вершинам.</w:t>
      </w:r>
      <w:r w:rsidR="006873F2" w:rsidRPr="00266AB9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582D2A" w:rsidRPr="00266AB9">
        <w:rPr>
          <w:rFonts w:ascii="Times New Roman" w:hAnsi="Times New Roman" w:cs="Times New Roman"/>
          <w:sz w:val="32"/>
          <w:szCs w:val="32"/>
        </w:rPr>
        <w:t xml:space="preserve">Психологическая поддержка родителей способствует сохранению гармонии в </w:t>
      </w:r>
      <w:r w:rsidR="00582D2A" w:rsidRPr="00266AB9">
        <w:rPr>
          <w:rFonts w:ascii="Times New Roman" w:hAnsi="Times New Roman" w:cs="Times New Roman"/>
          <w:sz w:val="32"/>
          <w:szCs w:val="32"/>
        </w:rPr>
        <w:t>семье и укреплению мотивации ребёнка.</w:t>
      </w:r>
    </w:p>
    <w:p w14:paraId="4BFE1B87" w14:textId="77777777" w:rsidR="0018420A" w:rsidRPr="00266AB9" w:rsidRDefault="00582D2A" w:rsidP="00404889">
      <w:pPr>
        <w:numPr>
          <w:ilvl w:val="0"/>
          <w:numId w:val="11"/>
        </w:numPr>
        <w:spacing w:before="100" w:beforeAutospacing="1" w:after="100" w:afterAutospacing="1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266AB9">
        <w:rPr>
          <w:rFonts w:ascii="Times New Roman" w:hAnsi="Times New Roman" w:cs="Times New Roman"/>
          <w:sz w:val="32"/>
          <w:szCs w:val="32"/>
        </w:rPr>
        <w:t>Статистика подтверждает, ч</w:t>
      </w:r>
      <w:r w:rsidRPr="00266AB9">
        <w:rPr>
          <w:rFonts w:ascii="Times New Roman" w:hAnsi="Times New Roman" w:cs="Times New Roman"/>
          <w:sz w:val="32"/>
          <w:szCs w:val="32"/>
        </w:rPr>
        <w:t>то большая часть родителей активно участвует в поддержке своих одарённых детей, что оказывает значительное влияние на мотивацию и успехи в спорте. Взаимодействие семьи с педагогами и специалистами ДОУ способствует созданию благоприятных условий для раскрыт</w:t>
      </w:r>
      <w:r w:rsidRPr="00266AB9">
        <w:rPr>
          <w:rFonts w:ascii="Times New Roman" w:hAnsi="Times New Roman" w:cs="Times New Roman"/>
          <w:sz w:val="32"/>
          <w:szCs w:val="32"/>
        </w:rPr>
        <w:t>ия потенциала ребёнка, укрепляет его уверенность и настойчивость.</w:t>
      </w:r>
      <w:r w:rsidR="0018420A" w:rsidRPr="00266AB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C47125A" w14:textId="384862AB" w:rsidR="0018420A" w:rsidRPr="0018420A" w:rsidRDefault="0018420A" w:rsidP="00404889">
      <w:pPr>
        <w:numPr>
          <w:ilvl w:val="0"/>
          <w:numId w:val="11"/>
        </w:numPr>
        <w:spacing w:before="100" w:beforeAutospacing="1" w:after="100" w:afterAutospacing="1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18420A">
        <w:rPr>
          <w:rFonts w:ascii="Times New Roman" w:eastAsia="Calibri" w:hAnsi="Times New Roman" w:cs="Times New Roman"/>
          <w:kern w:val="0"/>
          <w:sz w:val="32"/>
          <w:szCs w:val="32"/>
          <w:lang w:eastAsia="ru-RU"/>
          <w14:ligatures w14:val="none"/>
        </w:rPr>
        <w:t xml:space="preserve">Механизмы повышения качества сопровождения талантливых детей реализуются посредством обмена данными среди всех участников образовательной среды. Родители своевременно получают информацию о проведённых спортивно-физкультурных событиях благодаря личным страницам официального портала дошкольного учреждения, социальной сети «ВКонтакте», групповым и индивидуальным родительским чатам. Это способствует укреплению взаимодействия, быстрой реакции на потребности семей и гибкой коррекции индивидуальных образовательных маршрутов воспитанников. </w:t>
      </w:r>
    </w:p>
    <w:p w14:paraId="3B8BF16B" w14:textId="77777777" w:rsidR="0018420A" w:rsidRPr="00266AB9" w:rsidRDefault="0018420A" w:rsidP="0018420A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>Использование всех ключевых механизмов сопровождения одаренных детей позволило существенно повысить эффективность выявления талантливых детей в сфере физической подготовки. Увеличение спортивных достижений в результате системной поддержки повысило престиж спортивной отрасли. Кроме того, рост вовлечённости родителей и педагогов способствовал созданию благоприятной среды, где каждый ребёнок смог реализовать свой потенциал максимально полно.</w:t>
      </w:r>
    </w:p>
    <w:p w14:paraId="1CF48033" w14:textId="77777777" w:rsidR="0018420A" w:rsidRPr="00266AB9" w:rsidRDefault="0018420A" w:rsidP="0018420A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47E78777" w14:textId="2554FCFE" w:rsidR="0018420A" w:rsidRPr="00266AB9" w:rsidRDefault="0018420A" w:rsidP="0018420A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eastAsia="Calibri" w:hAnsi="Times New Roman" w:cs="Times New Roman"/>
          <w:sz w:val="32"/>
          <w:szCs w:val="32"/>
        </w:rPr>
        <w:t xml:space="preserve">Но не нужно забывать и о трудностях на пути развития одарённости детей и одним из значимых факторов является уровень мотивации родителей. Взрослые испытывают ограничения во времени, необходимые для регулярного посещения ребёнком специализированных секций и кружков. </w:t>
      </w:r>
    </w:p>
    <w:p w14:paraId="1844C8C2" w14:textId="77777777" w:rsidR="0018420A" w:rsidRPr="00266AB9" w:rsidRDefault="0018420A" w:rsidP="0018420A">
      <w:pPr>
        <w:ind w:firstLine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66AB9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Ещё одним препятствий на пути повышения эффективности работы с одарёнными детьми в сфере физической подготовки выступает дефицит высококвалифицированных кадров. </w:t>
      </w:r>
    </w:p>
    <w:p w14:paraId="21D67CDD" w14:textId="77777777" w:rsidR="0018420A" w:rsidRPr="00266AB9" w:rsidRDefault="0018420A" w:rsidP="0018420A">
      <w:pPr>
        <w:ind w:firstLine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66AB9">
        <w:rPr>
          <w:rFonts w:ascii="Times New Roman" w:eastAsia="Calibri" w:hAnsi="Times New Roman" w:cs="Times New Roman"/>
          <w:sz w:val="32"/>
          <w:szCs w:val="32"/>
        </w:rPr>
        <w:t xml:space="preserve">Также ситуация осложняется недостаточностью финансирования дошкольных образовательных организаций, что негативно отражается на приобретении необходимого спортивного оборудования. </w:t>
      </w:r>
    </w:p>
    <w:p w14:paraId="3C810194" w14:textId="77777777" w:rsidR="0018420A" w:rsidRPr="00266AB9" w:rsidRDefault="0018420A" w:rsidP="0018420A">
      <w:pPr>
        <w:ind w:firstLine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66AB9">
        <w:rPr>
          <w:rFonts w:ascii="Times New Roman" w:eastAsia="Calibri" w:hAnsi="Times New Roman" w:cs="Times New Roman"/>
          <w:sz w:val="32"/>
          <w:szCs w:val="32"/>
        </w:rPr>
        <w:t xml:space="preserve">Особое внимание заслуживает взаимодействие между детскими садами и профессиональными спортивными организациями. </w:t>
      </w:r>
    </w:p>
    <w:p w14:paraId="3C2655B2" w14:textId="77777777" w:rsidR="0018420A" w:rsidRPr="00266AB9" w:rsidRDefault="0018420A" w:rsidP="0018420A">
      <w:pPr>
        <w:ind w:firstLine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66AB9">
        <w:rPr>
          <w:rFonts w:ascii="Times New Roman" w:eastAsia="Calibri" w:hAnsi="Times New Roman" w:cs="Times New Roman"/>
          <w:sz w:val="32"/>
          <w:szCs w:val="32"/>
        </w:rPr>
        <w:t xml:space="preserve">Оно существенно затрудняется наличием сложных административных процедур и отсутствием чётких организационных схем взаимодействия. Это проявляется, например, в трудностях организации транспортировки воспитанников к местам тренировок, специализированным центрам и другим объектам спортивной инфраструктуры, что замедляет формирование эффективной системы сотрудничества и обмена опытом между учебными заведениями и спортшколами. </w:t>
      </w:r>
    </w:p>
    <w:p w14:paraId="25B259B8" w14:textId="77777777" w:rsidR="0018420A" w:rsidRPr="00266AB9" w:rsidRDefault="0018420A" w:rsidP="0018420A">
      <w:pPr>
        <w:ind w:firstLine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266AB9">
        <w:rPr>
          <w:rFonts w:ascii="Times New Roman" w:eastAsia="Calibri" w:hAnsi="Times New Roman" w:cs="Times New Roman"/>
          <w:sz w:val="32"/>
          <w:szCs w:val="32"/>
        </w:rPr>
        <w:t>Решение этих проблем требует объединения усилий педагогов, родителей и общественных институтов для эффективного содействия развитию физических способностей детей.</w:t>
      </w:r>
    </w:p>
    <w:p w14:paraId="3B52F3EE" w14:textId="77777777" w:rsidR="00B50620" w:rsidRPr="00266AB9" w:rsidRDefault="00582D2A">
      <w:pPr>
        <w:numPr>
          <w:ilvl w:val="0"/>
          <w:numId w:val="11"/>
        </w:numPr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6AB9">
        <w:rPr>
          <w:rFonts w:ascii="Times New Roman" w:hAnsi="Times New Roman" w:cs="Times New Roman"/>
          <w:b/>
          <w:bCs/>
          <w:sz w:val="32"/>
          <w:szCs w:val="32"/>
        </w:rPr>
        <w:t>Заключение: комплексный подход как ключ усп</w:t>
      </w:r>
      <w:r w:rsidRPr="00266AB9">
        <w:rPr>
          <w:rFonts w:ascii="Times New Roman" w:hAnsi="Times New Roman" w:cs="Times New Roman"/>
          <w:b/>
          <w:bCs/>
          <w:sz w:val="32"/>
          <w:szCs w:val="32"/>
        </w:rPr>
        <w:t>еха</w:t>
      </w:r>
    </w:p>
    <w:p w14:paraId="2AEBC635" w14:textId="77777777" w:rsidR="0018420A" w:rsidRPr="0018420A" w:rsidRDefault="0018420A" w:rsidP="0018420A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8420A">
        <w:rPr>
          <w:rFonts w:ascii="Times New Roman" w:hAnsi="Times New Roman" w:cs="Times New Roman"/>
          <w:sz w:val="32"/>
          <w:szCs w:val="32"/>
        </w:rPr>
        <w:t>В заключении хочется отметить, что комплексный подход как ключ успеха, объединяющий раннее выявление талантов, активное участие семьи и педагогов, а также современную спортивную инфраструктуру, является необходимым фундаментом для полноценного развития физических способностей одарённых детей. Такой системный взгляд создаёт не только условия для достижения высоких результатов, но и формирует здоровые привычки, укрепляет мотивацию и желание совершенствоваться, что в итоге приносит устойчивый вклад в развитие общества и будущих поколений.</w:t>
      </w:r>
    </w:p>
    <w:p w14:paraId="4C3FED02" w14:textId="77777777" w:rsidR="00B50620" w:rsidRPr="00266AB9" w:rsidRDefault="00582D2A">
      <w:pPr>
        <w:numPr>
          <w:ilvl w:val="0"/>
          <w:numId w:val="11"/>
        </w:numPr>
        <w:spacing w:line="276" w:lineRule="auto"/>
        <w:ind w:left="0" w:firstLine="993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66AB9">
        <w:rPr>
          <w:rFonts w:ascii="Times New Roman" w:hAnsi="Times New Roman" w:cs="Times New Roman"/>
          <w:sz w:val="32"/>
          <w:szCs w:val="32"/>
        </w:rPr>
        <w:t>Спасибо за вниман</w:t>
      </w:r>
      <w:r w:rsidRPr="00266AB9">
        <w:rPr>
          <w:rFonts w:ascii="Times New Roman" w:hAnsi="Times New Roman" w:cs="Times New Roman"/>
          <w:sz w:val="32"/>
          <w:szCs w:val="32"/>
        </w:rPr>
        <w:t>ие!</w:t>
      </w:r>
    </w:p>
    <w:p w14:paraId="4B7448DB" w14:textId="77777777" w:rsidR="00B50620" w:rsidRPr="00266AB9" w:rsidRDefault="00B50620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14:paraId="471BDF50" w14:textId="77777777" w:rsidR="00B50620" w:rsidRPr="00266AB9" w:rsidRDefault="00B50620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sectPr w:rsidR="00B50620" w:rsidRPr="00266AB9">
      <w:footerReference w:type="default" r:id="rId7"/>
      <w:pgSz w:w="11906" w:h="16838"/>
      <w:pgMar w:top="720" w:right="720" w:bottom="284" w:left="720" w:header="720" w:footer="1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0337A" w14:textId="77777777" w:rsidR="00582D2A" w:rsidRDefault="00582D2A">
      <w:pPr>
        <w:spacing w:line="240" w:lineRule="auto"/>
      </w:pPr>
      <w:r>
        <w:separator/>
      </w:r>
    </w:p>
  </w:endnote>
  <w:endnote w:type="continuationSeparator" w:id="0">
    <w:p w14:paraId="2FC7D7E4" w14:textId="77777777" w:rsidR="00582D2A" w:rsidRDefault="00582D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55932"/>
      <w:docPartObj>
        <w:docPartGallery w:val="AutoText"/>
      </w:docPartObj>
    </w:sdtPr>
    <w:sdtEndPr/>
    <w:sdtContent>
      <w:p w14:paraId="0BEAF8CB" w14:textId="77777777" w:rsidR="00B50620" w:rsidRDefault="00582D2A">
        <w:pPr>
          <w:pStyle w:val="af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5743BC" w14:textId="77777777" w:rsidR="00B50620" w:rsidRDefault="00B50620">
    <w:pPr>
      <w:pStyle w:val="a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D88B2" w14:textId="77777777" w:rsidR="00582D2A" w:rsidRDefault="00582D2A">
      <w:pPr>
        <w:spacing w:after="0"/>
      </w:pPr>
      <w:r>
        <w:separator/>
      </w:r>
    </w:p>
  </w:footnote>
  <w:footnote w:type="continuationSeparator" w:id="0">
    <w:p w14:paraId="2FF8593B" w14:textId="77777777" w:rsidR="00582D2A" w:rsidRDefault="00582D2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808F9C"/>
    <w:multiLevelType w:val="multilevel"/>
    <w:tmpl w:val="94808F9C"/>
    <w:lvl w:ilvl="0">
      <w:start w:val="1"/>
      <w:numFmt w:val="decimal"/>
      <w:lvlText w:val="%1 слайд. "/>
      <w:lvlJc w:val="left"/>
      <w:pPr>
        <w:ind w:left="2487" w:hanging="360"/>
      </w:pPr>
      <w:rPr>
        <w:rFonts w:hint="default"/>
        <w:b/>
        <w:bCs/>
        <w:color w:val="C00000"/>
        <w:sz w:val="32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2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3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4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5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7D81444"/>
    <w:multiLevelType w:val="hybridMultilevel"/>
    <w:tmpl w:val="4DB0C7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bordersDoNotSurroundHeader/>
  <w:bordersDoNotSurroundFooter/>
  <w:activeWritingStyle w:appName="MSWord" w:lang="ru-R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05C"/>
    <w:rsid w:val="00050A31"/>
    <w:rsid w:val="000657E6"/>
    <w:rsid w:val="000716D2"/>
    <w:rsid w:val="00071AAB"/>
    <w:rsid w:val="00082D67"/>
    <w:rsid w:val="000A4F11"/>
    <w:rsid w:val="000B187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420A"/>
    <w:rsid w:val="00187C33"/>
    <w:rsid w:val="001936B7"/>
    <w:rsid w:val="00196AB1"/>
    <w:rsid w:val="001B17FB"/>
    <w:rsid w:val="00201333"/>
    <w:rsid w:val="00210FA7"/>
    <w:rsid w:val="00216417"/>
    <w:rsid w:val="002511CE"/>
    <w:rsid w:val="0026631D"/>
    <w:rsid w:val="00266AB9"/>
    <w:rsid w:val="002B7F6D"/>
    <w:rsid w:val="002C2F53"/>
    <w:rsid w:val="0033518C"/>
    <w:rsid w:val="003437C2"/>
    <w:rsid w:val="00377186"/>
    <w:rsid w:val="003A1C03"/>
    <w:rsid w:val="003B7548"/>
    <w:rsid w:val="00414627"/>
    <w:rsid w:val="00425D63"/>
    <w:rsid w:val="00441A32"/>
    <w:rsid w:val="004643D8"/>
    <w:rsid w:val="0047323A"/>
    <w:rsid w:val="00497C24"/>
    <w:rsid w:val="004C7BA5"/>
    <w:rsid w:val="004E7628"/>
    <w:rsid w:val="004F48F2"/>
    <w:rsid w:val="005149B1"/>
    <w:rsid w:val="005647F2"/>
    <w:rsid w:val="005662D1"/>
    <w:rsid w:val="00573A09"/>
    <w:rsid w:val="00582D2A"/>
    <w:rsid w:val="00595D6F"/>
    <w:rsid w:val="005A4526"/>
    <w:rsid w:val="005C1B16"/>
    <w:rsid w:val="005E53D0"/>
    <w:rsid w:val="005E5418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873F2"/>
    <w:rsid w:val="00695DCD"/>
    <w:rsid w:val="006A05CC"/>
    <w:rsid w:val="006A2212"/>
    <w:rsid w:val="006A35A7"/>
    <w:rsid w:val="007152D7"/>
    <w:rsid w:val="00746C14"/>
    <w:rsid w:val="007C2C59"/>
    <w:rsid w:val="007E3F5B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2C3B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0620"/>
    <w:rsid w:val="00B5208C"/>
    <w:rsid w:val="00B74876"/>
    <w:rsid w:val="00BB7C2B"/>
    <w:rsid w:val="00BC1664"/>
    <w:rsid w:val="00BC2546"/>
    <w:rsid w:val="00C05085"/>
    <w:rsid w:val="00C1593D"/>
    <w:rsid w:val="00C3465F"/>
    <w:rsid w:val="00C56C7E"/>
    <w:rsid w:val="00C7335B"/>
    <w:rsid w:val="00C776A4"/>
    <w:rsid w:val="00C92413"/>
    <w:rsid w:val="00CA2C6C"/>
    <w:rsid w:val="00CC0600"/>
    <w:rsid w:val="00CC78AC"/>
    <w:rsid w:val="00CD5C4A"/>
    <w:rsid w:val="00CF141A"/>
    <w:rsid w:val="00CF7953"/>
    <w:rsid w:val="00D07232"/>
    <w:rsid w:val="00D10245"/>
    <w:rsid w:val="00D1037C"/>
    <w:rsid w:val="00D11E83"/>
    <w:rsid w:val="00D21BDD"/>
    <w:rsid w:val="00D37AAE"/>
    <w:rsid w:val="00D457F9"/>
    <w:rsid w:val="00D65F07"/>
    <w:rsid w:val="00D92BB7"/>
    <w:rsid w:val="00DB1AE8"/>
    <w:rsid w:val="00DC76D2"/>
    <w:rsid w:val="00DD30ED"/>
    <w:rsid w:val="00E64C21"/>
    <w:rsid w:val="00E77D7F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0F8757F"/>
    <w:rsid w:val="021A295A"/>
    <w:rsid w:val="0DDF2BCA"/>
    <w:rsid w:val="2D6C18F1"/>
    <w:rsid w:val="37EB5A14"/>
    <w:rsid w:val="3D2E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CD1DA"/>
  <w15:docId w15:val="{7F019BF5-037F-497D-869E-1CCFF4B8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annotation text" w:qFormat="1"/>
    <w:lsdException w:name="header" w:qFormat="1"/>
    <w:lsdException w:name="footer" w:uiPriority="99" w:qFormat="1"/>
    <w:lsdException w:name="index heading" w:qFormat="1"/>
    <w:lsdException w:name="caption" w:semiHidden="1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uiPriority="1" w:unhideWhenUsed="1"/>
    <w:lsdException w:name="Body Text" w:qFormat="1"/>
    <w:lsdException w:name="Body Text Indent" w:qFormat="1"/>
    <w:lsdException w:name="List Continue 3" w:qFormat="1"/>
    <w:lsdException w:name="Message Header" w:qFormat="1"/>
    <w:lsdException w:name="Subtitle" w:qFormat="1"/>
    <w:lsdException w:name="Salutation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Variable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 w:qFormat="1"/>
    <w:lsdException w:name="Table Simple 3" w:semiHidden="1" w:unhideWhenUsed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/>
    <w:lsdException w:name="Table List 5" w:semiHidden="1" w:unhideWhenUsed="1"/>
    <w:lsdException w:name="Table List 6" w:semiHidden="1" w:unhideWhenUsed="1" w:qFormat="1"/>
    <w:lsdException w:name="Table List 7" w:semiHidden="1" w:unhideWhenUsed="1" w:qFormat="1"/>
    <w:lsdException w:name="Table List 8" w:semiHidden="1" w:unhideWhenUsed="1"/>
    <w:lsdException w:name="Table 3D effects 1" w:semiHidden="1" w:unhideWhenUsed="1"/>
    <w:lsdException w:name="Table 3D effects 2" w:semiHidden="1" w:unhideWhenUsed="1" w:qFormat="1"/>
    <w:lsdException w:name="Table 3D effects 3" w:semiHidden="1" w:unhideWhenUsed="1"/>
    <w:lsdException w:name="Table Contemporary" w:semiHidden="1" w:unhideWhenUsed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/>
    <w:lsdException w:name="Table Web 2" w:semiHidden="1" w:unhideWhenUsed="1" w:qFormat="1"/>
    <w:lsdException w:name="Table Web 3" w:semiHidden="1" w:unhideWhenUsed="1" w:qFormat="1"/>
    <w:lsdException w:name="Balloon Text" w:qFormat="1"/>
    <w:lsdException w:name="Table Grid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spacing w:after="160"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outlineLvl w:val="3"/>
    </w:pPr>
    <w:rPr>
      <w:b/>
      <w:bCs/>
      <w:kern w:val="0"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outlineLvl w:val="4"/>
    </w:pPr>
    <w:rPr>
      <w:b/>
      <w:bCs/>
      <w:i/>
      <w:iCs/>
      <w:kern w:val="0"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kern w:val="0"/>
      <w:sz w:val="22"/>
      <w:szCs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  <w:rPr>
      <w:kern w:val="0"/>
    </w:rPr>
  </w:style>
  <w:style w:type="paragraph" w:styleId="8">
    <w:name w:val="heading 8"/>
    <w:basedOn w:val="a1"/>
    <w:next w:val="a1"/>
    <w:semiHidden/>
    <w:unhideWhenUsed/>
    <w:qFormat/>
    <w:pPr>
      <w:spacing w:before="240" w:after="60"/>
      <w:outlineLvl w:val="7"/>
    </w:pPr>
    <w:rPr>
      <w:i/>
      <w:iCs/>
      <w:kern w:val="0"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Pr>
      <w:rFonts w:ascii="Courier New" w:hAnsi="Courier New" w:cs="Courier New"/>
    </w:rPr>
  </w:style>
  <w:style w:type="character" w:styleId="a5">
    <w:name w:val="FollowedHyperlink"/>
    <w:basedOn w:val="a2"/>
    <w:qFormat/>
    <w:rPr>
      <w:color w:val="800080"/>
      <w:u w:val="single"/>
    </w:rPr>
  </w:style>
  <w:style w:type="character" w:styleId="a6">
    <w:name w:val="footnote reference"/>
    <w:basedOn w:val="a2"/>
    <w:qFormat/>
    <w:rPr>
      <w:vertAlign w:val="superscript"/>
    </w:rPr>
  </w:style>
  <w:style w:type="character" w:styleId="a7">
    <w:name w:val="annotation reference"/>
    <w:basedOn w:val="a2"/>
    <w:qFormat/>
    <w:rPr>
      <w:sz w:val="21"/>
      <w:szCs w:val="21"/>
    </w:rPr>
  </w:style>
  <w:style w:type="character" w:styleId="a8">
    <w:name w:val="endnote reference"/>
    <w:basedOn w:val="a2"/>
    <w:qFormat/>
    <w:rPr>
      <w:vertAlign w:val="superscript"/>
    </w:rPr>
  </w:style>
  <w:style w:type="character" w:styleId="HTML0">
    <w:name w:val="HTML Acronym"/>
    <w:basedOn w:val="a2"/>
    <w:qFormat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qFormat/>
    <w:rPr>
      <w:color w:val="0000FF"/>
      <w:u w:val="single"/>
    </w:rPr>
  </w:style>
  <w:style w:type="character" w:styleId="HTML1">
    <w:name w:val="HTML Keyboard"/>
    <w:basedOn w:val="a2"/>
    <w:qFormat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qFormat/>
  </w:style>
  <w:style w:type="character" w:styleId="ac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Variable"/>
    <w:basedOn w:val="a2"/>
    <w:qFormat/>
    <w:rPr>
      <w:i/>
      <w:iCs/>
    </w:rPr>
  </w:style>
  <w:style w:type="character" w:styleId="HTML5">
    <w:name w:val="HTML Typewriter"/>
    <w:basedOn w:val="a2"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Pr>
      <w:b/>
      <w:bCs/>
    </w:rPr>
  </w:style>
  <w:style w:type="character" w:styleId="HTML6">
    <w:name w:val="HTML Cite"/>
    <w:basedOn w:val="a2"/>
    <w:rPr>
      <w:i/>
      <w:iCs/>
    </w:rPr>
  </w:style>
  <w:style w:type="paragraph" w:styleId="ae">
    <w:name w:val="Balloon Text"/>
    <w:basedOn w:val="a1"/>
    <w:qFormat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">
    <w:name w:val="List Continue"/>
    <w:basedOn w:val="a1"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">
    <w:name w:val="List Number 5"/>
    <w:basedOn w:val="a1"/>
    <w:qFormat/>
    <w:pPr>
      <w:numPr>
        <w:numId w:val="1"/>
      </w:numPr>
    </w:pPr>
  </w:style>
  <w:style w:type="paragraph" w:styleId="af0">
    <w:name w:val="Closing"/>
    <w:basedOn w:val="a1"/>
    <w:qFormat/>
    <w:pPr>
      <w:ind w:left="4320"/>
    </w:pPr>
  </w:style>
  <w:style w:type="paragraph" w:styleId="af1">
    <w:name w:val="Normal Indent"/>
    <w:basedOn w:val="a1"/>
    <w:qFormat/>
    <w:pPr>
      <w:ind w:left="708"/>
    </w:pPr>
  </w:style>
  <w:style w:type="paragraph" w:styleId="23">
    <w:name w:val="envelope return"/>
    <w:basedOn w:val="a1"/>
    <w:qFormat/>
    <w:rPr>
      <w:rFonts w:ascii="Arial" w:hAnsi="Arial" w:cs="Arial"/>
      <w:sz w:val="20"/>
    </w:rPr>
  </w:style>
  <w:style w:type="paragraph" w:styleId="af2">
    <w:name w:val="Plain Text"/>
    <w:basedOn w:val="a1"/>
    <w:qFormat/>
    <w:rPr>
      <w:rFonts w:ascii="Courier New" w:hAnsi="Courier New" w:cs="Courier New"/>
      <w:sz w:val="20"/>
    </w:rPr>
  </w:style>
  <w:style w:type="paragraph" w:styleId="32">
    <w:name w:val="Body Text Indent 3"/>
    <w:basedOn w:val="a1"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qFormat/>
    <w:pPr>
      <w:snapToGrid w:val="0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  <w:sz w:val="20"/>
    </w:rPr>
  </w:style>
  <w:style w:type="paragraph" w:styleId="af5">
    <w:name w:val="annotation text"/>
    <w:basedOn w:val="a1"/>
    <w:qFormat/>
  </w:style>
  <w:style w:type="paragraph" w:styleId="10">
    <w:name w:val="index 1"/>
    <w:basedOn w:val="a1"/>
    <w:next w:val="a1"/>
    <w:qFormat/>
  </w:style>
  <w:style w:type="paragraph" w:styleId="af6">
    <w:name w:val="annotation subject"/>
    <w:basedOn w:val="af5"/>
    <w:next w:val="af5"/>
    <w:rPr>
      <w:b/>
      <w:bCs/>
    </w:rPr>
  </w:style>
  <w:style w:type="paragraph" w:styleId="af7">
    <w:name w:val="Document Map"/>
    <w:basedOn w:val="a1"/>
    <w:qFormat/>
    <w:pPr>
      <w:shd w:val="clear" w:color="auto" w:fill="000080"/>
    </w:pPr>
  </w:style>
  <w:style w:type="paragraph" w:styleId="af8">
    <w:name w:val="footnote text"/>
    <w:basedOn w:val="a1"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Chars="1400" w:left="2940"/>
    </w:pPr>
  </w:style>
  <w:style w:type="paragraph" w:styleId="24">
    <w:name w:val="index 2"/>
    <w:basedOn w:val="a1"/>
    <w:next w:val="a1"/>
    <w:qFormat/>
    <w:pPr>
      <w:ind w:leftChars="200"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Chars="1200" w:left="1200"/>
    </w:pPr>
  </w:style>
  <w:style w:type="paragraph" w:styleId="33">
    <w:name w:val="index 3"/>
    <w:basedOn w:val="a1"/>
    <w:next w:val="a1"/>
    <w:qFormat/>
    <w:pPr>
      <w:ind w:leftChars="400" w:left="400"/>
    </w:pPr>
  </w:style>
  <w:style w:type="paragraph" w:styleId="53">
    <w:name w:val="index 5"/>
    <w:basedOn w:val="a1"/>
    <w:next w:val="a1"/>
    <w:qFormat/>
    <w:pPr>
      <w:ind w:leftChars="800" w:left="800"/>
    </w:pPr>
  </w:style>
  <w:style w:type="paragraph" w:styleId="42">
    <w:name w:val="index 4"/>
    <w:basedOn w:val="a1"/>
    <w:next w:val="a1"/>
    <w:qFormat/>
    <w:pPr>
      <w:ind w:leftChars="600" w:left="600"/>
    </w:pPr>
  </w:style>
  <w:style w:type="paragraph" w:styleId="af9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Chars="1600" w:left="3360"/>
    </w:pPr>
  </w:style>
  <w:style w:type="paragraph" w:styleId="71">
    <w:name w:val="toc 7"/>
    <w:basedOn w:val="a1"/>
    <w:next w:val="a1"/>
    <w:qFormat/>
    <w:pPr>
      <w:ind w:leftChars="1200" w:left="2520"/>
    </w:pPr>
  </w:style>
  <w:style w:type="paragraph" w:styleId="60">
    <w:name w:val="index 6"/>
    <w:basedOn w:val="a1"/>
    <w:next w:val="a1"/>
    <w:qFormat/>
    <w:pPr>
      <w:ind w:leftChars="1000" w:left="1000"/>
    </w:pPr>
  </w:style>
  <w:style w:type="paragraph" w:styleId="afa">
    <w:name w:val="envelope address"/>
    <w:basedOn w:val="a1"/>
    <w:qFormat/>
    <w:pPr>
      <w:framePr w:w="7920" w:h="1980" w:hRule="exact" w:hSpace="180" w:wrap="around" w:hAnchor="page" w:xAlign="center" w:yAlign="bottom"/>
      <w:ind w:left="2880"/>
    </w:pPr>
    <w:rPr>
      <w:rFonts w:ascii="Arial" w:hAnsi="Arial" w:cs="Arial"/>
    </w:r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fb">
    <w:name w:val="Body Text"/>
    <w:basedOn w:val="a1"/>
    <w:qFormat/>
    <w:pPr>
      <w:spacing w:after="120"/>
    </w:pPr>
  </w:style>
  <w:style w:type="paragraph" w:styleId="91">
    <w:name w:val="index 9"/>
    <w:basedOn w:val="a1"/>
    <w:next w:val="a1"/>
    <w:qFormat/>
    <w:pPr>
      <w:ind w:leftChars="1600" w:left="1600"/>
    </w:pPr>
  </w:style>
  <w:style w:type="paragraph" w:styleId="4">
    <w:name w:val="List Number 4"/>
    <w:basedOn w:val="a1"/>
    <w:qFormat/>
    <w:pPr>
      <w:numPr>
        <w:numId w:val="3"/>
      </w:numPr>
    </w:pPr>
  </w:style>
  <w:style w:type="paragraph" w:styleId="afc">
    <w:name w:val="toa heading"/>
    <w:basedOn w:val="a1"/>
    <w:next w:val="a1"/>
    <w:qFormat/>
    <w:pPr>
      <w:spacing w:before="120"/>
    </w:pPr>
    <w:rPr>
      <w:rFonts w:ascii="Arial" w:hAnsi="Arial" w:cs="Arial"/>
    </w:rPr>
  </w:style>
  <w:style w:type="paragraph" w:styleId="afd">
    <w:name w:val="index heading"/>
    <w:basedOn w:val="a1"/>
    <w:next w:val="10"/>
    <w:qFormat/>
    <w:rPr>
      <w:rFonts w:ascii="Arial" w:hAnsi="Arial" w:cs="Arial"/>
      <w:b/>
      <w:bCs/>
    </w:rPr>
  </w:style>
  <w:style w:type="paragraph" w:styleId="11">
    <w:name w:val="toc 1"/>
    <w:basedOn w:val="a1"/>
    <w:next w:val="a1"/>
    <w:qFormat/>
  </w:style>
  <w:style w:type="paragraph" w:styleId="afe">
    <w:name w:val="table of authorities"/>
    <w:basedOn w:val="a1"/>
    <w:next w:val="a1"/>
    <w:qFormat/>
    <w:pPr>
      <w:ind w:leftChars="200" w:left="420"/>
    </w:pPr>
  </w:style>
  <w:style w:type="paragraph" w:styleId="aff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line="360" w:lineRule="auto"/>
      <w:ind w:firstLineChars="125" w:firstLine="250"/>
    </w:pPr>
    <w:rPr>
      <w:rFonts w:ascii="Courier New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pPr>
      <w:ind w:leftChars="1000" w:left="2100"/>
    </w:pPr>
  </w:style>
  <w:style w:type="paragraph" w:styleId="aff0">
    <w:name w:val="table of figures"/>
    <w:basedOn w:val="a1"/>
    <w:next w:val="a1"/>
    <w:qFormat/>
    <w:pPr>
      <w:ind w:leftChars="200" w:left="200" w:hangingChars="200" w:hanging="200"/>
    </w:pPr>
  </w:style>
  <w:style w:type="paragraph" w:styleId="34">
    <w:name w:val="toc 3"/>
    <w:basedOn w:val="a1"/>
    <w:next w:val="a1"/>
    <w:qFormat/>
    <w:pPr>
      <w:ind w:leftChars="400" w:left="840"/>
    </w:pPr>
  </w:style>
  <w:style w:type="paragraph" w:styleId="25">
    <w:name w:val="toc 2"/>
    <w:basedOn w:val="a1"/>
    <w:next w:val="a1"/>
    <w:qFormat/>
    <w:pPr>
      <w:ind w:leftChars="200" w:left="420"/>
    </w:pPr>
  </w:style>
  <w:style w:type="paragraph" w:styleId="43">
    <w:name w:val="toc 4"/>
    <w:basedOn w:val="a1"/>
    <w:next w:val="a1"/>
    <w:qFormat/>
    <w:pPr>
      <w:ind w:leftChars="600" w:left="1260"/>
    </w:pPr>
  </w:style>
  <w:style w:type="paragraph" w:styleId="54">
    <w:name w:val="toc 5"/>
    <w:basedOn w:val="a1"/>
    <w:next w:val="a1"/>
    <w:qFormat/>
    <w:pPr>
      <w:ind w:leftChars="800" w:left="1680"/>
    </w:pPr>
  </w:style>
  <w:style w:type="paragraph" w:styleId="aff1">
    <w:name w:val="Note Heading"/>
    <w:basedOn w:val="a1"/>
    <w:next w:val="a1"/>
    <w:qFormat/>
  </w:style>
  <w:style w:type="paragraph" w:styleId="aff2">
    <w:name w:val="Date"/>
    <w:basedOn w:val="a1"/>
    <w:next w:val="a1"/>
  </w:style>
  <w:style w:type="paragraph" w:styleId="50">
    <w:name w:val="List Bullet 5"/>
    <w:basedOn w:val="a1"/>
    <w:qFormat/>
    <w:pPr>
      <w:numPr>
        <w:numId w:val="4"/>
      </w:numPr>
    </w:pPr>
  </w:style>
  <w:style w:type="paragraph" w:styleId="aff3">
    <w:name w:val="Body Text First Indent"/>
    <w:basedOn w:val="afb"/>
    <w:qFormat/>
    <w:pPr>
      <w:ind w:firstLine="210"/>
    </w:pPr>
  </w:style>
  <w:style w:type="paragraph" w:styleId="26">
    <w:name w:val="Body Text First Indent 2"/>
    <w:basedOn w:val="aff4"/>
    <w:qFormat/>
    <w:pPr>
      <w:ind w:firstLine="210"/>
    </w:pPr>
  </w:style>
  <w:style w:type="paragraph" w:styleId="aff4">
    <w:name w:val="Body Text Indent"/>
    <w:basedOn w:val="a1"/>
    <w:qFormat/>
    <w:pPr>
      <w:spacing w:after="120"/>
      <w:ind w:left="360"/>
    </w:pPr>
  </w:style>
  <w:style w:type="paragraph" w:styleId="40">
    <w:name w:val="List Bullet 4"/>
    <w:basedOn w:val="a1"/>
    <w:pPr>
      <w:numPr>
        <w:numId w:val="5"/>
      </w:numPr>
    </w:pPr>
  </w:style>
  <w:style w:type="paragraph" w:styleId="a0">
    <w:name w:val="List Bullet"/>
    <w:basedOn w:val="a1"/>
    <w:qFormat/>
    <w:pPr>
      <w:numPr>
        <w:numId w:val="6"/>
      </w:numPr>
    </w:pPr>
  </w:style>
  <w:style w:type="paragraph" w:styleId="20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link w:val="aff7"/>
    <w:uiPriority w:val="99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">
    <w:name w:val="List Number 2"/>
    <w:basedOn w:val="a1"/>
    <w:qFormat/>
    <w:pPr>
      <w:numPr>
        <w:numId w:val="10"/>
      </w:numPr>
    </w:pPr>
  </w:style>
  <w:style w:type="paragraph" w:styleId="aff8">
    <w:name w:val="List"/>
    <w:basedOn w:val="a1"/>
    <w:qFormat/>
    <w:pPr>
      <w:ind w:left="360" w:hanging="360"/>
    </w:pPr>
  </w:style>
  <w:style w:type="paragraph" w:styleId="aff9">
    <w:name w:val="Normal (Web)"/>
    <w:basedOn w:val="a1"/>
    <w:qFormat/>
  </w:style>
  <w:style w:type="paragraph" w:styleId="35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360"/>
    </w:pPr>
  </w:style>
  <w:style w:type="paragraph" w:styleId="affa">
    <w:name w:val="Subtitle"/>
    <w:basedOn w:val="a1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ffb">
    <w:name w:val="Signature"/>
    <w:basedOn w:val="a1"/>
    <w:qFormat/>
    <w:pPr>
      <w:ind w:left="4320"/>
    </w:pPr>
  </w:style>
  <w:style w:type="paragraph" w:styleId="affc">
    <w:name w:val="Salutation"/>
    <w:basedOn w:val="a1"/>
    <w:next w:val="a1"/>
    <w:qFormat/>
  </w:style>
  <w:style w:type="paragraph" w:styleId="28">
    <w:name w:val="List Continue 2"/>
    <w:basedOn w:val="a1"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pPr>
      <w:spacing w:after="120"/>
      <w:ind w:left="1440"/>
    </w:pPr>
  </w:style>
  <w:style w:type="paragraph" w:styleId="55">
    <w:name w:val="List Continue 5"/>
    <w:basedOn w:val="a1"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qFormat/>
    <w:pPr>
      <w:ind w:left="1440" w:hanging="360"/>
    </w:pPr>
  </w:style>
  <w:style w:type="paragraph" w:styleId="HTML8">
    <w:name w:val="HTML Preformatted"/>
    <w:basedOn w:val="a1"/>
    <w:qFormat/>
    <w:rPr>
      <w:rFonts w:ascii="Courier New" w:hAnsi="Courier New" w:cs="Courier New"/>
      <w:sz w:val="20"/>
    </w:rPr>
  </w:style>
  <w:style w:type="paragraph" w:styleId="affd">
    <w:name w:val="Block Text"/>
    <w:basedOn w:val="a1"/>
    <w:qFormat/>
    <w:pPr>
      <w:spacing w:after="120"/>
      <w:ind w:left="1440" w:right="1440"/>
    </w:pPr>
  </w:style>
  <w:style w:type="paragraph" w:styleId="affe">
    <w:name w:val="Message Header"/>
    <w:basedOn w:val="a1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afff">
    <w:name w:val="E-mail Signature"/>
    <w:basedOn w:val="a1"/>
    <w:qFormat/>
  </w:style>
  <w:style w:type="table" w:styleId="2a">
    <w:name w:val="Table Colorful 2"/>
    <w:basedOn w:val="a3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Theme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2">
    <w:name w:val="Table Professional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3">
    <w:name w:val="Table Elegant"/>
    <w:basedOn w:val="a3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4">
    <w:name w:val="Table Contemporary"/>
    <w:basedOn w:val="a3"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ff5">
    <w:name w:val="List Paragraph"/>
    <w:basedOn w:val="a1"/>
    <w:uiPriority w:val="34"/>
    <w:qFormat/>
    <w:pPr>
      <w:ind w:left="720"/>
      <w:contextualSpacing/>
    </w:pPr>
  </w:style>
  <w:style w:type="character" w:customStyle="1" w:styleId="aff7">
    <w:name w:val="Нижний колонтитул Знак"/>
    <w:basedOn w:val="a2"/>
    <w:link w:val="aff6"/>
    <w:uiPriority w:val="99"/>
    <w:qFormat/>
    <w:rPr>
      <w:rFonts w:eastAsiaTheme="minorHAnsi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7</Pages>
  <Words>1942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2026-01-26T17:47:00Z</cp:lastPrinted>
  <dcterms:created xsi:type="dcterms:W3CDTF">2025-06-04T05:43:00Z</dcterms:created>
  <dcterms:modified xsi:type="dcterms:W3CDTF">2026-01-27T20:17:00Z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8ED43685AAE843C8BBDC4D95670289A4_12</vt:lpwstr>
  </property>
</Properties>
</file>