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29" w:rsidRPr="009C5C29" w:rsidRDefault="009C5C29" w:rsidP="009C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29">
        <w:rPr>
          <w:rFonts w:ascii="Times New Roman" w:hAnsi="Times New Roman" w:cs="Times New Roman"/>
          <w:b/>
          <w:sz w:val="28"/>
          <w:szCs w:val="28"/>
        </w:rPr>
        <w:t xml:space="preserve">Влияние дидактических игр </w:t>
      </w:r>
    </w:p>
    <w:p w:rsidR="009C5C29" w:rsidRPr="009C5C29" w:rsidRDefault="009C5C29" w:rsidP="009C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29">
        <w:rPr>
          <w:rFonts w:ascii="Times New Roman" w:hAnsi="Times New Roman" w:cs="Times New Roman"/>
          <w:b/>
          <w:sz w:val="28"/>
          <w:szCs w:val="28"/>
        </w:rPr>
        <w:t xml:space="preserve">на развитие лексико- грамматического строя речи </w:t>
      </w:r>
    </w:p>
    <w:p w:rsidR="009C5C29" w:rsidRPr="009C5C29" w:rsidRDefault="009C5C29" w:rsidP="009C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C29">
        <w:rPr>
          <w:rFonts w:ascii="Times New Roman" w:hAnsi="Times New Roman" w:cs="Times New Roman"/>
          <w:b/>
          <w:sz w:val="28"/>
          <w:szCs w:val="28"/>
        </w:rPr>
        <w:t>у старших дошкольников с ОНР</w:t>
      </w:r>
      <w:bookmarkStart w:id="0" w:name="_GoBack"/>
      <w:bookmarkEnd w:id="0"/>
    </w:p>
    <w:p w:rsidR="009C5C29" w:rsidRPr="009C5C29" w:rsidRDefault="009C5C29" w:rsidP="009C5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Речь – это важнейшая психическая функция челове</w:t>
      </w:r>
      <w:r>
        <w:rPr>
          <w:rFonts w:ascii="Times New Roman" w:hAnsi="Times New Roman" w:cs="Times New Roman"/>
          <w:sz w:val="28"/>
          <w:szCs w:val="28"/>
        </w:rPr>
        <w:t xml:space="preserve">ка, область проявления присущей </w:t>
      </w:r>
      <w:r w:rsidRPr="009C5C29">
        <w:rPr>
          <w:rFonts w:ascii="Times New Roman" w:hAnsi="Times New Roman" w:cs="Times New Roman"/>
          <w:sz w:val="28"/>
          <w:szCs w:val="28"/>
        </w:rPr>
        <w:t>всем людям способности к познанию, самоорганизации, саморазвитию, к построению собственной личности, своего внутреннего мира через диалог с другими людьми.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Практическое усвоение лексических средств языка – первая задача коррекционного обучения детей, имеющих общее недоразвитие речи.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 xml:space="preserve">Грамматическая система русского языка сложна, ребенку с общим недоразвитием речи самостоятельно с ней не справиться. Нарушения грамматического строя речи - </w:t>
      </w:r>
      <w:proofErr w:type="spellStart"/>
      <w:r w:rsidRPr="009C5C29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9C5C29">
        <w:rPr>
          <w:rFonts w:ascii="Times New Roman" w:hAnsi="Times New Roman" w:cs="Times New Roman"/>
          <w:sz w:val="28"/>
          <w:szCs w:val="28"/>
        </w:rPr>
        <w:t xml:space="preserve"> нередко занимают ведущее место, делая речь ребенка мало понятной. Для детей с ОНР нарушение грамматического строя является типичным проявлением. Своевременное овладение правильной речью имеет важное значение, как для последующего обучения ребенка, так и для коммуникации.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Широкая распространённость </w:t>
      </w:r>
      <w:proofErr w:type="spellStart"/>
      <w:r w:rsidRPr="009C5C29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9C5C29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9C5C29">
        <w:rPr>
          <w:rFonts w:ascii="Times New Roman" w:hAnsi="Times New Roman" w:cs="Times New Roman"/>
          <w:sz w:val="28"/>
          <w:szCs w:val="28"/>
        </w:rPr>
        <w:t>грамматичесих</w:t>
      </w:r>
      <w:proofErr w:type="spellEnd"/>
      <w:r w:rsidRPr="009C5C29">
        <w:rPr>
          <w:rFonts w:ascii="Times New Roman" w:hAnsi="Times New Roman" w:cs="Times New Roman"/>
          <w:sz w:val="28"/>
          <w:szCs w:val="28"/>
        </w:rPr>
        <w:t xml:space="preserve"> нарушений, их отрицательное влияние на становление речевого общения дошкольников заставляют по-новому взглянуть на эту проблему и диктуют необходимость уделять этой проблеме должное внимание. Исходя из выше изложенного, я считаю эту тему интересной и актуальной на сегодняшний день.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Грамматический строй – это система взаимодействия слов между собой в словосочетаниях и предложениях. Различают морфологический и синтаксический уровни грамматической системы. Морфологический уровень предполагает умение владеть приемами словоизменения и словообразования, синтаксический – умение составлять предложения, грамматически правильно сочетать слова в предложении.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1. Задачи по развитию лексико-грамматического строя речи у детей дошкольного возраста.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5 – 6 лет: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Отработка падежных окончаний существительных ед.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Pr="009C5C29">
        <w:rPr>
          <w:rFonts w:ascii="Times New Roman" w:hAnsi="Times New Roman" w:cs="Times New Roman"/>
          <w:sz w:val="28"/>
          <w:szCs w:val="28"/>
        </w:rPr>
        <w:t>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Преобразование существит</w:t>
      </w:r>
      <w:r>
        <w:rPr>
          <w:rFonts w:ascii="Times New Roman" w:hAnsi="Times New Roman" w:cs="Times New Roman"/>
          <w:sz w:val="28"/>
          <w:szCs w:val="28"/>
        </w:rPr>
        <w:t>ельных в И. п. ед. ч. во мн. ч.</w:t>
      </w:r>
      <w:r w:rsidRPr="009C5C29">
        <w:rPr>
          <w:rFonts w:ascii="Times New Roman" w:hAnsi="Times New Roman" w:cs="Times New Roman"/>
          <w:sz w:val="28"/>
          <w:szCs w:val="28"/>
        </w:rPr>
        <w:t>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Согласование глаголов с существительными ед. ч и мн. ч. (яблоко – растет, яблоки - растут);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Согласование числительных два и пять с существительными;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Образование глаголов движения с приставками;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Употребления простых и сложных предлогов (из-за, из-под, около, возле);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Образование сравнительной степени прилагательных (длинный – длиннее – самый длинный).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Закрепление способов образования новых слов с помощью приставок и суффиксов.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6 – 7 лет: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lastRenderedPageBreak/>
        <w:t xml:space="preserve">• Закрепление употребления падежных окончаний существительных в ед. ч. и мн. </w:t>
      </w:r>
      <w:proofErr w:type="gramStart"/>
      <w:r w:rsidRPr="009C5C29">
        <w:rPr>
          <w:rFonts w:ascii="Times New Roman" w:hAnsi="Times New Roman" w:cs="Times New Roman"/>
          <w:sz w:val="28"/>
          <w:szCs w:val="28"/>
        </w:rPr>
        <w:t>ч. ;</w:t>
      </w:r>
      <w:proofErr w:type="gramEnd"/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Согласование существительных с числительными;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Образование названия детенышей;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Образование притяжательных, относительных прилагательных;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• Закрепляются способы образования новых слов с помощью приставок и суффиксов путем сложения (пароход, самолет и т. д.).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Необходимость проведения серьезных коррекционных замыслов в работе с дошкольниками через игру очевидно. Работа воспитателя в коррекционной группе нуждается в использовании игровых приемов в еще большей степени.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Коррекция становится более эффективной при использовании дидактических игр с привлечением различного наглядного материала: бытовых предметов, игрушек, картинок и специально изготовленных пособий. При опоре на зрительный образ дети быстрее усваивают названия предметов, их признаков и действий с ними.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Дидактические игры по грамматике одновременно являются упражнениями по закреплению лексико-грамматического материала, уже освоенного детьми.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Дидактические игры и упражнения с грамматическим содержанием могут проводиться со всем коллективом детей на занятиях, так и в свободное время с небольшими подгруппами детей, вовлекая в деятельность малоактивных и застенчивых детей.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В зависимости от материала дидактические игры можно разделить на три вида: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1) игры с предметами (игрушк</w:t>
      </w:r>
      <w:r>
        <w:rPr>
          <w:rFonts w:ascii="Times New Roman" w:hAnsi="Times New Roman" w:cs="Times New Roman"/>
          <w:sz w:val="28"/>
          <w:szCs w:val="28"/>
        </w:rPr>
        <w:t>ами, природным материалом и пр.</w:t>
      </w:r>
      <w:r w:rsidRPr="009C5C29">
        <w:rPr>
          <w:rFonts w:ascii="Times New Roman" w:hAnsi="Times New Roman" w:cs="Times New Roman"/>
          <w:sz w:val="28"/>
          <w:szCs w:val="28"/>
        </w:rPr>
        <w:t>,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2) настольные печатные игры</w:t>
      </w:r>
    </w:p>
    <w:p w:rsidR="009C5C29" w:rsidRPr="009C5C29" w:rsidRDefault="009C5C29" w:rsidP="009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3) словесные игры.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Следует отметить, что все эти игры можно успешно использовать для активизации словаря дошкольников. Игры с предметами наиболее доступны детям, так как они основаны на непосредственном восприятии, соответствуют стремлению ребенка действовать с вещами и таким образом знакомиться с ними, кроме того, ребенок с желанием называет увиденные предметы.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Играть в эти игры ребенок начинает в раннем возрасте и не утрачивает своего интереса к ним на протяжении всего дошкольного детства. В работе с дошкольниками младшего и среднего возраста многие игры проводятся с использованием игрушек, реальных предметов и их изображений, что соответствует особенностям восприятия и мышления ребенка.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Разработаны специальные игры и упражнения, которые предназначены для того, чтобы учить детей правильно изменять слова, помогать запомнить трудные формы слов, необходимые для повседневного общения. Это хорошо известные игры: «Чего не стало?», «Чего не хватает Мише для прогулки?» (на образование форм родительного падежа множественного числа существительных); «Чудесный мешочек», «Разноцветный сундучок» (на усвоение родовой принадлежности существительных); «Поручения», </w:t>
      </w:r>
      <w:r w:rsidR="009F4BFA">
        <w:rPr>
          <w:rFonts w:ascii="Times New Roman" w:hAnsi="Times New Roman" w:cs="Times New Roman"/>
          <w:sz w:val="28"/>
          <w:szCs w:val="28"/>
        </w:rPr>
        <w:t>«Вы хотите?</w:t>
      </w:r>
      <w:r w:rsidRPr="009C5C29">
        <w:rPr>
          <w:rFonts w:ascii="Times New Roman" w:hAnsi="Times New Roman" w:cs="Times New Roman"/>
          <w:sz w:val="28"/>
          <w:szCs w:val="28"/>
        </w:rPr>
        <w:t xml:space="preserve"> Мы хотим» (на спряжение глаголов); «Прятки», «Что изменилось?» (на усвоение и активизацию предлогов и наречий) и др.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lastRenderedPageBreak/>
        <w:t>Следует подчеркнуть, что в игре ребёнок не подозревает об истинном её</w:t>
      </w:r>
      <w:r w:rsidR="009F4BFA">
        <w:rPr>
          <w:rFonts w:ascii="Times New Roman" w:hAnsi="Times New Roman" w:cs="Times New Roman"/>
          <w:sz w:val="28"/>
          <w:szCs w:val="28"/>
        </w:rPr>
        <w:t xml:space="preserve"> назначении. Он видит и осознаё</w:t>
      </w:r>
      <w:r w:rsidRPr="009C5C29">
        <w:rPr>
          <w:rFonts w:ascii="Times New Roman" w:hAnsi="Times New Roman" w:cs="Times New Roman"/>
          <w:sz w:val="28"/>
          <w:szCs w:val="28"/>
        </w:rPr>
        <w:t>т игровую задачу: быть внимательным, запомнить, как стояли предметы, узнать игрушку по описанию и т. д. Ребёнок в играх и упражнениях приобретает грамматические знания и умения как бы помимо сознания. В младшем возрасте, кроме дидактических игр по формированию грамматического строя речи, следует использовать игры-драматизации, имеющие не узкую дидактическую направленность, а широкий общеразвивающий эффект.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С детьми также используются настольно – печатные игры, в которых дети усваивают и закрепляют знания в практических действиях не с предметами, а с изображением на картинках. К таким играм относятся: лото, домино, парные картинки.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Особую роль в речевом развитии детей старшего дошкольного возраста отводят словесным дидактическим играм (без наглядного материала). Они не связаны с непосредственным восприятием предмета, в них дети должны оперировать представлениями. Эти игры имеют большое значение для развития мышления ребенка, так как в них дети учатся высказывать самостоятельные суждения, делать выводы и умозаключения, не полагаясь на суждения других, замечать логические ошибки, учат опираться в решении задачи на представление о ранее воспринятых предметах.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Можно использовать следующие игры и упражнения с грамматическим содержанием: «Один-много» (образование множественного числа существительных в именительном и родительном падежах, «Какой, какая, какое?», «Исправь ошибку», «Размытое письмо» (согласование слов в словосочетании и предложении, «Хорошо-лучше» (образование степени сравнения прилагательных и наречий, «Скажи наоборот» (образование антонимов, «Чей хвост? Чья лапа?» (образование притяжательных прилагательных) и др.</w:t>
      </w:r>
    </w:p>
    <w:p w:rsidR="009C5C29" w:rsidRPr="009C5C29" w:rsidRDefault="009C5C29" w:rsidP="009C5C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5C29">
        <w:rPr>
          <w:rFonts w:ascii="Times New Roman" w:hAnsi="Times New Roman" w:cs="Times New Roman"/>
          <w:sz w:val="28"/>
          <w:szCs w:val="28"/>
        </w:rPr>
        <w:t>Применение специальных дидактических игр и упражнений позволяет наиболее успешно решать вопросы развития грамматического строя речи.</w:t>
      </w:r>
    </w:p>
    <w:p w:rsidR="008501A8" w:rsidRDefault="008501A8"/>
    <w:sectPr w:rsidR="008501A8" w:rsidSect="009C5C29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15"/>
    <w:rsid w:val="008501A8"/>
    <w:rsid w:val="009C5C29"/>
    <w:rsid w:val="009F4BFA"/>
    <w:rsid w:val="00B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7F4BE-302E-4CB6-A205-ED172400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AC5B-D140-4D48-B4AB-2DE43C1F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GoldOGRy</dc:creator>
  <cp:keywords/>
  <dc:description/>
  <cp:lastModifiedBy>GoldOGRy</cp:lastModifiedBy>
  <cp:revision>2</cp:revision>
  <dcterms:created xsi:type="dcterms:W3CDTF">2023-04-26T13:35:00Z</dcterms:created>
  <dcterms:modified xsi:type="dcterms:W3CDTF">2023-04-26T13:47:00Z</dcterms:modified>
</cp:coreProperties>
</file>