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000000"/>
          <w:sz w:val="28"/>
          <w:szCs w:val="28"/>
        </w:rPr>
      </w:pPr>
    </w:p>
    <w:p w:rsid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31239921" wp14:editId="3069BB7A">
            <wp:extent cx="4019550" cy="2838022"/>
            <wp:effectExtent l="0" t="0" r="0" b="635"/>
            <wp:docPr id="1" name="Рисунок 1" descr="https://ruzaregion.ru/fotosnews/2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zaregion.ru/fotosnews/207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206" cy="28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786" w:rsidRDefault="00482786" w:rsidP="00482786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color w:val="000000"/>
          <w:sz w:val="28"/>
          <w:szCs w:val="28"/>
        </w:rPr>
      </w:pP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Georgia" w:hAnsi="Georgia"/>
          <w:color w:val="C00000"/>
        </w:rPr>
      </w:pPr>
      <w:r w:rsidRPr="00482786">
        <w:rPr>
          <w:rStyle w:val="a4"/>
          <w:rFonts w:ascii="Georgia" w:hAnsi="Georgia"/>
          <w:color w:val="C00000"/>
          <w:sz w:val="28"/>
          <w:szCs w:val="28"/>
        </w:rPr>
        <w:t>Уважаемые родители!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В нашей области сейчас сложная пожароопасная обстановка!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Не допускайте разведения костров и сжигания травы!!!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Не оставляйте детей наедине с опасными приборами и спичками! Проведите беседы о недопустимости шалостей с огнем!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Пожалуйста, контролируйте своих детей! За отсутствие контроля со стороны родителей за своими детьми, ненадлежащее исполнение родительских обязанностей </w:t>
      </w:r>
      <w:r w:rsidRPr="00482786">
        <w:rPr>
          <w:rStyle w:val="a4"/>
          <w:rFonts w:ascii="Georgia" w:hAnsi="Georgia"/>
          <w:color w:val="000000"/>
        </w:rPr>
        <w:t>предусмотрена административная ответственность родителей (законных представителей) по ч. 1 ст. 5.35 КоАП РФ</w:t>
      </w:r>
      <w:r w:rsidRPr="00482786">
        <w:rPr>
          <w:rFonts w:ascii="Georgia" w:hAnsi="Georgia"/>
          <w:b/>
          <w:color w:val="000000"/>
        </w:rPr>
        <w:t>.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C00000"/>
        </w:rPr>
      </w:pPr>
      <w:r w:rsidRPr="00482786">
        <w:rPr>
          <w:rStyle w:val="a4"/>
          <w:rFonts w:ascii="Georgia" w:hAnsi="Georgia"/>
          <w:color w:val="C00000"/>
        </w:rPr>
        <w:t>За нарушение требований противопожарного режима предусмотрена как административная, так и уголовная ответственность!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Помните: посещение лесов в этот период запрещено. Объясните детям, что играть с огнем – опасно. Это может стоить жизни людей, животных.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Горят дома, горят леса. В 90% случаев пожары – дело рук человека.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000000"/>
        </w:rPr>
      </w:pPr>
      <w:r w:rsidRPr="00482786">
        <w:rPr>
          <w:rFonts w:ascii="Georgia" w:hAnsi="Georgia"/>
          <w:b/>
          <w:color w:val="000000"/>
        </w:rPr>
        <w:t>Будьте бдительны, будьте ответственны.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rPr>
          <w:rFonts w:ascii="Georgia" w:hAnsi="Georgia"/>
          <w:b/>
          <w:color w:val="C00000"/>
          <w:sz w:val="32"/>
          <w:szCs w:val="32"/>
        </w:rPr>
      </w:pPr>
      <w:r w:rsidRPr="00482786">
        <w:rPr>
          <w:rStyle w:val="a4"/>
          <w:rFonts w:ascii="Georgia" w:hAnsi="Georgia"/>
          <w:color w:val="C00000"/>
        </w:rPr>
        <w:t>Если вы стали свидетелем нарушения правил пожарной безопасности, лесного пожара, сообщите:</w:t>
      </w:r>
      <w:r w:rsidRPr="00482786">
        <w:rPr>
          <w:rFonts w:ascii="Georgia" w:hAnsi="Georgia"/>
          <w:b/>
          <w:color w:val="C00000"/>
        </w:rPr>
        <w:t xml:space="preserve"> </w:t>
      </w:r>
      <w:r w:rsidRPr="00482786">
        <w:rPr>
          <w:rStyle w:val="a4"/>
          <w:rFonts w:ascii="Georgia" w:hAnsi="Georgia"/>
          <w:color w:val="C00000"/>
        </w:rPr>
        <w:t xml:space="preserve"> </w:t>
      </w:r>
      <w:r w:rsidRPr="00482786">
        <w:rPr>
          <w:rStyle w:val="a4"/>
          <w:rFonts w:ascii="Georgia" w:hAnsi="Georgia"/>
          <w:color w:val="C00000"/>
          <w:sz w:val="32"/>
          <w:szCs w:val="32"/>
        </w:rPr>
        <w:t>«101»</w:t>
      </w:r>
      <w:r w:rsidRPr="00482786">
        <w:rPr>
          <w:rStyle w:val="a4"/>
          <w:rFonts w:ascii="Georgia" w:hAnsi="Georgia"/>
          <w:color w:val="C00000"/>
          <w:sz w:val="32"/>
          <w:szCs w:val="32"/>
        </w:rPr>
        <w:t xml:space="preserve">,     </w:t>
      </w:r>
      <w:r w:rsidRPr="00482786">
        <w:rPr>
          <w:rStyle w:val="a4"/>
          <w:rFonts w:ascii="Georgia" w:hAnsi="Georgia"/>
          <w:color w:val="C00000"/>
          <w:sz w:val="32"/>
          <w:szCs w:val="32"/>
        </w:rPr>
        <w:t>«112»</w:t>
      </w:r>
      <w:r w:rsidRPr="00482786">
        <w:rPr>
          <w:rStyle w:val="a4"/>
          <w:rFonts w:ascii="Georgia" w:hAnsi="Georgia"/>
          <w:color w:val="C00000"/>
          <w:sz w:val="32"/>
          <w:szCs w:val="32"/>
        </w:rPr>
        <w:t>.</w:t>
      </w:r>
    </w:p>
    <w:p w:rsidR="00482786" w:rsidRPr="00482786" w:rsidRDefault="00482786" w:rsidP="00482786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Georgia" w:hAnsi="Georgia"/>
          <w:b/>
          <w:color w:val="000000"/>
        </w:rPr>
      </w:pPr>
    </w:p>
    <w:p w:rsidR="00482786" w:rsidRDefault="00482786" w:rsidP="00482786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000000"/>
        </w:rPr>
      </w:pPr>
    </w:p>
    <w:p w:rsidR="00AD36DF" w:rsidRDefault="00AD36DF"/>
    <w:sectPr w:rsidR="00AD36DF" w:rsidSect="0048278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E3"/>
    <w:rsid w:val="00482786"/>
    <w:rsid w:val="00635BE3"/>
    <w:rsid w:val="00A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7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7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2023-05-15T16:31:00Z</dcterms:created>
  <dcterms:modified xsi:type="dcterms:W3CDTF">2023-05-15T16:38:00Z</dcterms:modified>
</cp:coreProperties>
</file>