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F9F" w:rsidRDefault="0081350C" w:rsidP="0081350C">
      <w:pPr>
        <w:pStyle w:val="c3"/>
        <w:shd w:val="clear" w:color="auto" w:fill="FFFFFF"/>
        <w:spacing w:before="0" w:beforeAutospacing="0" w:after="0" w:afterAutospacing="0"/>
        <w:jc w:val="center"/>
        <w:rPr>
          <w:rStyle w:val="c9"/>
          <w:rFonts w:ascii="Georgia" w:hAnsi="Georgia"/>
          <w:b/>
          <w:bCs/>
          <w:color w:val="FF0000"/>
          <w:sz w:val="48"/>
          <w:szCs w:val="48"/>
        </w:rPr>
      </w:pPr>
      <w:r w:rsidRPr="00857F9F">
        <w:rPr>
          <w:rStyle w:val="c9"/>
          <w:rFonts w:ascii="Georgia" w:hAnsi="Georgia"/>
          <w:b/>
          <w:bCs/>
          <w:color w:val="FF0000"/>
          <w:sz w:val="48"/>
          <w:szCs w:val="48"/>
        </w:rPr>
        <w:t xml:space="preserve">Памятка для родителей </w:t>
      </w:r>
    </w:p>
    <w:p w:rsidR="0081350C" w:rsidRDefault="0081350C" w:rsidP="0081350C">
      <w:pPr>
        <w:pStyle w:val="c3"/>
        <w:shd w:val="clear" w:color="auto" w:fill="FFFFFF"/>
        <w:spacing w:before="0" w:beforeAutospacing="0" w:after="0" w:afterAutospacing="0"/>
        <w:jc w:val="center"/>
        <w:rPr>
          <w:rStyle w:val="c9"/>
          <w:rFonts w:ascii="Georgia" w:hAnsi="Georgia"/>
          <w:b/>
          <w:bCs/>
          <w:color w:val="FF0000"/>
          <w:sz w:val="48"/>
          <w:szCs w:val="48"/>
        </w:rPr>
      </w:pPr>
      <w:r w:rsidRPr="00857F9F">
        <w:rPr>
          <w:rStyle w:val="c9"/>
          <w:rFonts w:ascii="Georgia" w:hAnsi="Georgia"/>
          <w:b/>
          <w:bCs/>
          <w:color w:val="FF0000"/>
          <w:sz w:val="48"/>
          <w:szCs w:val="48"/>
        </w:rPr>
        <w:t>о необходимости использования светоотражающих элементов</w:t>
      </w:r>
    </w:p>
    <w:p w:rsidR="00F463CF" w:rsidRDefault="00F463CF" w:rsidP="0081350C">
      <w:pPr>
        <w:pStyle w:val="c3"/>
        <w:shd w:val="clear" w:color="auto" w:fill="FFFFFF"/>
        <w:spacing w:before="0" w:beforeAutospacing="0" w:after="0" w:afterAutospacing="0"/>
        <w:jc w:val="center"/>
        <w:rPr>
          <w:rStyle w:val="c9"/>
          <w:rFonts w:ascii="Georgia" w:hAnsi="Georgia"/>
          <w:b/>
          <w:bCs/>
          <w:color w:val="FF0000"/>
          <w:sz w:val="48"/>
          <w:szCs w:val="48"/>
        </w:rPr>
      </w:pPr>
    </w:p>
    <w:p w:rsidR="00F463CF" w:rsidRPr="00F463CF" w:rsidRDefault="00F463CF" w:rsidP="0081350C">
      <w:pPr>
        <w:pStyle w:val="c3"/>
        <w:shd w:val="clear" w:color="auto" w:fill="FFFFFF"/>
        <w:spacing w:before="0" w:beforeAutospacing="0" w:after="0" w:afterAutospacing="0"/>
        <w:jc w:val="center"/>
        <w:rPr>
          <w:rFonts w:ascii="Georgia" w:hAnsi="Georgia" w:cs="Calibri"/>
          <w:b/>
          <w:color w:val="000000"/>
          <w:sz w:val="28"/>
          <w:szCs w:val="28"/>
        </w:rPr>
      </w:pPr>
      <w:r>
        <w:rPr>
          <w:rFonts w:ascii="Georgia" w:hAnsi="Georgia" w:cs="Calibri"/>
          <w:b/>
          <w:color w:val="000000"/>
        </w:rPr>
        <w:t xml:space="preserve">                                                                                     </w:t>
      </w:r>
      <w:bookmarkStart w:id="0" w:name="_GoBack"/>
      <w:r w:rsidRPr="00F463CF">
        <w:rPr>
          <w:rFonts w:ascii="Georgia" w:hAnsi="Georgia" w:cs="Calibri"/>
          <w:b/>
          <w:color w:val="000000"/>
          <w:sz w:val="28"/>
          <w:szCs w:val="28"/>
        </w:rPr>
        <w:t>Составитель: Круглова Н.Е.</w:t>
      </w:r>
    </w:p>
    <w:bookmarkEnd w:id="0"/>
    <w:p w:rsidR="0081350C" w:rsidRDefault="0081350C" w:rsidP="0081350C">
      <w:pPr>
        <w:shd w:val="clear" w:color="auto" w:fill="FFFFFF"/>
        <w:spacing w:after="0" w:line="240" w:lineRule="auto"/>
        <w:rPr>
          <w:rFonts w:ascii="Times New Roman" w:eastAsia="Times New Roman" w:hAnsi="Times New Roman" w:cs="Times New Roman"/>
          <w:color w:val="222222"/>
          <w:sz w:val="28"/>
          <w:szCs w:val="28"/>
          <w:lang w:eastAsia="ru-RU"/>
        </w:rPr>
      </w:pPr>
    </w:p>
    <w:p w:rsidR="0081350C" w:rsidRDefault="0081350C" w:rsidP="0081350C">
      <w:pPr>
        <w:shd w:val="clear" w:color="auto" w:fill="FFFFFF"/>
        <w:spacing w:after="0" w:line="240" w:lineRule="auto"/>
        <w:rPr>
          <w:rFonts w:ascii="Times New Roman" w:eastAsia="Times New Roman" w:hAnsi="Times New Roman" w:cs="Times New Roman"/>
          <w:color w:val="222222"/>
          <w:sz w:val="28"/>
          <w:szCs w:val="28"/>
          <w:lang w:eastAsia="ru-RU"/>
        </w:rPr>
      </w:pPr>
    </w:p>
    <w:p w:rsidR="0081350C" w:rsidRDefault="0081350C" w:rsidP="00857F9F">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noProof/>
          <w:lang w:eastAsia="ru-RU"/>
        </w:rPr>
        <w:drawing>
          <wp:inline distT="0" distB="0" distL="0" distR="0" wp14:anchorId="5E477386" wp14:editId="55076DBD">
            <wp:extent cx="5245100" cy="4826442"/>
            <wp:effectExtent l="0" t="0" r="0" b="0"/>
            <wp:docPr id="1" name="Рисунок 1" descr="https://dima-sychev.ru/wp-content/uploads/8/b/8/8b865b9e9088d07c3217f5fa421f6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ma-sychev.ru/wp-content/uploads/8/b/8/8b865b9e9088d07c3217f5fa421f6e78.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45708" b="12228"/>
                    <a:stretch/>
                  </pic:blipFill>
                  <pic:spPr bwMode="auto">
                    <a:xfrm>
                      <a:off x="0" y="0"/>
                      <a:ext cx="5253915" cy="4834554"/>
                    </a:xfrm>
                    <a:prstGeom prst="rect">
                      <a:avLst/>
                    </a:prstGeom>
                    <a:noFill/>
                    <a:ln>
                      <a:noFill/>
                    </a:ln>
                    <a:extLst>
                      <a:ext uri="{53640926-AAD7-44D8-BBD7-CCE9431645EC}">
                        <a14:shadowObscured xmlns:a14="http://schemas.microsoft.com/office/drawing/2010/main"/>
                      </a:ext>
                    </a:extLst>
                  </pic:spPr>
                </pic:pic>
              </a:graphicData>
            </a:graphic>
          </wp:inline>
        </w:drawing>
      </w:r>
    </w:p>
    <w:p w:rsidR="0081350C" w:rsidRDefault="0081350C" w:rsidP="0081350C">
      <w:pPr>
        <w:shd w:val="clear" w:color="auto" w:fill="FFFFFF"/>
        <w:spacing w:after="0" w:line="240" w:lineRule="auto"/>
        <w:rPr>
          <w:rFonts w:ascii="Times New Roman" w:eastAsia="Times New Roman" w:hAnsi="Times New Roman" w:cs="Times New Roman"/>
          <w:color w:val="222222"/>
          <w:sz w:val="28"/>
          <w:szCs w:val="28"/>
          <w:lang w:eastAsia="ru-RU"/>
        </w:rPr>
      </w:pP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xml:space="preserve"> на одежде - на сегодняшний день реальный способ уберечь ребёнка от травмы на неосвещённой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r w:rsidRPr="0081350C">
        <w:rPr>
          <w:rFonts w:ascii="Times New Roman" w:eastAsia="Times New Roman" w:hAnsi="Times New Roman" w:cs="Times New Roman"/>
          <w:color w:val="222222"/>
          <w:sz w:val="28"/>
          <w:szCs w:val="28"/>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81350C">
        <w:rPr>
          <w:rFonts w:ascii="Times New Roman" w:eastAsia="Times New Roman" w:hAnsi="Times New Roman" w:cs="Times New Roman"/>
          <w:color w:val="222222"/>
          <w:sz w:val="28"/>
          <w:szCs w:val="28"/>
          <w:lang w:eastAsia="ru-RU"/>
        </w:rPr>
        <w:t>световозвращателя</w:t>
      </w:r>
      <w:proofErr w:type="spellEnd"/>
      <w:r w:rsidRPr="0081350C">
        <w:rPr>
          <w:rFonts w:ascii="Times New Roman" w:eastAsia="Times New Roman" w:hAnsi="Times New Roman" w:cs="Times New Roman"/>
          <w:color w:val="222222"/>
          <w:sz w:val="28"/>
          <w:szCs w:val="28"/>
          <w:lang w:eastAsia="ru-RU"/>
        </w:rPr>
        <w:t xml:space="preserve"> увеличивает эту цифру до 130-240 метров!</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r w:rsidRPr="0081350C">
        <w:rPr>
          <w:rFonts w:ascii="Times New Roman" w:eastAsia="Times New Roman" w:hAnsi="Times New Roman" w:cs="Times New Roman"/>
          <w:color w:val="222222"/>
          <w:sz w:val="28"/>
          <w:szCs w:val="28"/>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xml:space="preserve"> выглядит как игрушка. Но его использование, по мнению экспертов </w:t>
      </w:r>
      <w:r w:rsidRPr="0081350C">
        <w:rPr>
          <w:rFonts w:ascii="Times New Roman" w:eastAsia="Times New Roman" w:hAnsi="Times New Roman" w:cs="Times New Roman"/>
          <w:color w:val="222222"/>
          <w:sz w:val="28"/>
          <w:szCs w:val="28"/>
          <w:lang w:eastAsia="ru-RU"/>
        </w:rPr>
        <w:lastRenderedPageBreak/>
        <w:t xml:space="preserve">по безопасности дорожного движения, снижает детский травматизм на дороге в шесть с половиной раз! </w:t>
      </w: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xml:space="preserve"> не боится ни влаги, ни мороза – носить его можно в любую погоду.</w:t>
      </w:r>
    </w:p>
    <w:p w:rsidR="0081350C" w:rsidRPr="0081350C" w:rsidRDefault="0081350C" w:rsidP="0081350C">
      <w:pPr>
        <w:shd w:val="clear" w:color="auto" w:fill="FFFFFF"/>
        <w:spacing w:after="0" w:line="240" w:lineRule="auto"/>
        <w:rPr>
          <w:rFonts w:ascii="Calibri" w:eastAsia="Times New Roman" w:hAnsi="Calibri" w:cs="Calibri"/>
          <w:color w:val="000000"/>
          <w:lang w:eastAsia="ru-RU"/>
        </w:rPr>
      </w:pPr>
      <w:r w:rsidRPr="0081350C">
        <w:rPr>
          <w:rFonts w:ascii="Times New Roman" w:eastAsia="Times New Roman" w:hAnsi="Times New Roman" w:cs="Times New Roman"/>
          <w:b/>
          <w:bCs/>
          <w:color w:val="222222"/>
          <w:sz w:val="28"/>
          <w:szCs w:val="28"/>
          <w:lang w:eastAsia="ru-RU"/>
        </w:rPr>
        <w:t>                </w:t>
      </w:r>
      <w:r w:rsidRPr="0081350C">
        <w:rPr>
          <w:rFonts w:ascii="Times New Roman" w:eastAsia="Times New Roman" w:hAnsi="Times New Roman" w:cs="Times New Roman"/>
          <w:b/>
          <w:bCs/>
          <w:color w:val="FF0000"/>
          <w:sz w:val="28"/>
          <w:szCs w:val="28"/>
          <w:lang w:eastAsia="ru-RU"/>
        </w:rPr>
        <w:t>Виды</w:t>
      </w:r>
      <w:r w:rsidRPr="0081350C">
        <w:rPr>
          <w:rFonts w:ascii="Times New Roman" w:eastAsia="Times New Roman" w:hAnsi="Times New Roman" w:cs="Times New Roman"/>
          <w:b/>
          <w:bCs/>
          <w:i/>
          <w:iCs/>
          <w:color w:val="FF0000"/>
          <w:sz w:val="28"/>
          <w:szCs w:val="28"/>
          <w:lang w:eastAsia="ru-RU"/>
        </w:rPr>
        <w:t> </w:t>
      </w:r>
      <w:r w:rsidRPr="0081350C">
        <w:rPr>
          <w:rFonts w:ascii="Times New Roman" w:eastAsia="Times New Roman" w:hAnsi="Times New Roman" w:cs="Times New Roman"/>
          <w:b/>
          <w:bCs/>
          <w:color w:val="FF0000"/>
          <w:sz w:val="28"/>
          <w:szCs w:val="28"/>
          <w:lang w:eastAsia="ru-RU"/>
        </w:rPr>
        <w:t>светоотражающих элементов:</w:t>
      </w:r>
    </w:p>
    <w:p w:rsidR="0081350C" w:rsidRPr="0081350C" w:rsidRDefault="0081350C" w:rsidP="0081350C">
      <w:pPr>
        <w:shd w:val="clear" w:color="auto" w:fill="FFFFFF"/>
        <w:spacing w:after="0" w:line="240" w:lineRule="auto"/>
        <w:rPr>
          <w:rFonts w:ascii="Calibri" w:eastAsia="Times New Roman" w:hAnsi="Calibri" w:cs="Calibri"/>
          <w:color w:val="000000"/>
          <w:lang w:eastAsia="ru-RU"/>
        </w:rPr>
      </w:pPr>
      <w:proofErr w:type="spellStart"/>
      <w:r w:rsidRPr="0081350C">
        <w:rPr>
          <w:rFonts w:ascii="Times New Roman" w:eastAsia="Times New Roman" w:hAnsi="Times New Roman" w:cs="Times New Roman"/>
          <w:color w:val="222222"/>
          <w:sz w:val="28"/>
          <w:szCs w:val="28"/>
          <w:lang w:eastAsia="ru-RU"/>
        </w:rPr>
        <w:t>Световозвращающий</w:t>
      </w:r>
      <w:proofErr w:type="spellEnd"/>
      <w:r w:rsidRPr="0081350C">
        <w:rPr>
          <w:rFonts w:ascii="Times New Roman" w:eastAsia="Times New Roman" w:hAnsi="Times New Roman" w:cs="Times New Roman"/>
          <w:color w:val="222222"/>
          <w:sz w:val="28"/>
          <w:szCs w:val="28"/>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81350C">
        <w:rPr>
          <w:rFonts w:ascii="Times New Roman" w:eastAsia="Times New Roman" w:hAnsi="Times New Roman" w:cs="Times New Roman"/>
          <w:color w:val="222222"/>
          <w:sz w:val="28"/>
          <w:szCs w:val="28"/>
          <w:lang w:eastAsia="ru-RU"/>
        </w:rPr>
        <w:br/>
      </w:r>
      <w:r w:rsidRPr="0081350C">
        <w:rPr>
          <w:rFonts w:ascii="Times New Roman" w:eastAsia="Times New Roman" w:hAnsi="Times New Roman" w:cs="Times New Roman"/>
          <w:color w:val="222222"/>
          <w:sz w:val="28"/>
          <w:szCs w:val="28"/>
          <w:lang w:eastAsia="ru-RU"/>
        </w:rPr>
        <w:br/>
        <w:t xml:space="preserve">Подвешиваемый </w:t>
      </w: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xml:space="preserve"> (подвеска) – изделие, подвешиваемое на одежду или часть тела, которое при необходимости можно легко подвешивать и снимать.</w:t>
      </w:r>
      <w:r w:rsidRPr="0081350C">
        <w:rPr>
          <w:rFonts w:ascii="Times New Roman" w:eastAsia="Times New Roman" w:hAnsi="Times New Roman" w:cs="Times New Roman"/>
          <w:color w:val="222222"/>
          <w:sz w:val="28"/>
          <w:szCs w:val="28"/>
          <w:lang w:eastAsia="ru-RU"/>
        </w:rPr>
        <w:br/>
      </w:r>
      <w:r w:rsidRPr="0081350C">
        <w:rPr>
          <w:rFonts w:ascii="Times New Roman" w:eastAsia="Times New Roman" w:hAnsi="Times New Roman" w:cs="Times New Roman"/>
          <w:color w:val="222222"/>
          <w:sz w:val="28"/>
          <w:szCs w:val="28"/>
          <w:lang w:eastAsia="ru-RU"/>
        </w:rPr>
        <w:br/>
        <w:t xml:space="preserve">Съёмный </w:t>
      </w: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(значок) – изделие, временно прикрепляемое к одежде или надеваемое на какую-либо часть тела и снимаемое без помощи инструментов.</w:t>
      </w:r>
      <w:r w:rsidRPr="0081350C">
        <w:rPr>
          <w:rFonts w:ascii="Times New Roman" w:eastAsia="Times New Roman" w:hAnsi="Times New Roman" w:cs="Times New Roman"/>
          <w:color w:val="222222"/>
          <w:sz w:val="28"/>
          <w:szCs w:val="28"/>
          <w:lang w:eastAsia="ru-RU"/>
        </w:rPr>
        <w:br/>
      </w:r>
      <w:r w:rsidRPr="0081350C">
        <w:rPr>
          <w:rFonts w:ascii="Times New Roman" w:eastAsia="Times New Roman" w:hAnsi="Times New Roman" w:cs="Times New Roman"/>
          <w:color w:val="222222"/>
          <w:sz w:val="28"/>
          <w:szCs w:val="28"/>
          <w:lang w:eastAsia="ru-RU"/>
        </w:rPr>
        <w:br/>
        <w:t xml:space="preserve">Несъёмное </w:t>
      </w:r>
      <w:proofErr w:type="spellStart"/>
      <w:r w:rsidRPr="0081350C">
        <w:rPr>
          <w:rFonts w:ascii="Times New Roman" w:eastAsia="Times New Roman" w:hAnsi="Times New Roman" w:cs="Times New Roman"/>
          <w:color w:val="222222"/>
          <w:sz w:val="28"/>
          <w:szCs w:val="28"/>
          <w:lang w:eastAsia="ru-RU"/>
        </w:rPr>
        <w:t>световозвращающее</w:t>
      </w:r>
      <w:proofErr w:type="spellEnd"/>
      <w:r w:rsidRPr="0081350C">
        <w:rPr>
          <w:rFonts w:ascii="Times New Roman" w:eastAsia="Times New Roman" w:hAnsi="Times New Roman" w:cs="Times New Roman"/>
          <w:color w:val="222222"/>
          <w:sz w:val="28"/>
          <w:szCs w:val="28"/>
          <w:lang w:eastAsia="ru-RU"/>
        </w:rPr>
        <w:t xml:space="preserve"> изделие (наклейки) – изделие, предназначенное быть постоянно закреплённым.</w:t>
      </w:r>
      <w:r w:rsidRPr="0081350C">
        <w:rPr>
          <w:rFonts w:ascii="Times New Roman" w:eastAsia="Times New Roman" w:hAnsi="Times New Roman" w:cs="Times New Roman"/>
          <w:color w:val="222222"/>
          <w:sz w:val="28"/>
          <w:szCs w:val="28"/>
          <w:lang w:eastAsia="ru-RU"/>
        </w:rPr>
        <w:br/>
      </w:r>
      <w:r w:rsidRPr="0081350C">
        <w:rPr>
          <w:rFonts w:ascii="Times New Roman" w:eastAsia="Times New Roman" w:hAnsi="Times New Roman" w:cs="Times New Roman"/>
          <w:color w:val="222222"/>
          <w:sz w:val="28"/>
          <w:szCs w:val="28"/>
          <w:lang w:eastAsia="ru-RU"/>
        </w:rPr>
        <w:br/>
        <w:t xml:space="preserve">Гибкое </w:t>
      </w:r>
      <w:proofErr w:type="spellStart"/>
      <w:r w:rsidRPr="0081350C">
        <w:rPr>
          <w:rFonts w:ascii="Times New Roman" w:eastAsia="Times New Roman" w:hAnsi="Times New Roman" w:cs="Times New Roman"/>
          <w:color w:val="222222"/>
          <w:sz w:val="28"/>
          <w:szCs w:val="28"/>
          <w:lang w:eastAsia="ru-RU"/>
        </w:rPr>
        <w:t>световозвращающее</w:t>
      </w:r>
      <w:proofErr w:type="spellEnd"/>
      <w:r w:rsidRPr="0081350C">
        <w:rPr>
          <w:rFonts w:ascii="Times New Roman" w:eastAsia="Times New Roman" w:hAnsi="Times New Roman" w:cs="Times New Roman"/>
          <w:color w:val="222222"/>
          <w:sz w:val="28"/>
          <w:szCs w:val="28"/>
          <w:lang w:eastAsia="ru-RU"/>
        </w:rPr>
        <w:t xml:space="preserve"> изделие (браслет) – изделие, способное наматываться на стержень в любом направлении без видимой деформации.</w:t>
      </w:r>
      <w:r w:rsidRPr="0081350C">
        <w:rPr>
          <w:rFonts w:ascii="Times New Roman" w:eastAsia="Times New Roman" w:hAnsi="Times New Roman" w:cs="Times New Roman"/>
          <w:color w:val="222222"/>
          <w:sz w:val="28"/>
          <w:szCs w:val="28"/>
          <w:lang w:eastAsia="ru-RU"/>
        </w:rPr>
        <w:br/>
      </w:r>
      <w:r w:rsidRPr="0081350C">
        <w:rPr>
          <w:rFonts w:ascii="Times New Roman" w:eastAsia="Times New Roman" w:hAnsi="Times New Roman" w:cs="Times New Roman"/>
          <w:color w:val="222222"/>
          <w:sz w:val="28"/>
          <w:szCs w:val="28"/>
          <w:lang w:eastAsia="ru-RU"/>
        </w:rPr>
        <w:br/>
        <w:t xml:space="preserve">Площадь </w:t>
      </w:r>
      <w:proofErr w:type="spellStart"/>
      <w:r w:rsidRPr="0081350C">
        <w:rPr>
          <w:rFonts w:ascii="Times New Roman" w:eastAsia="Times New Roman" w:hAnsi="Times New Roman" w:cs="Times New Roman"/>
          <w:color w:val="222222"/>
          <w:sz w:val="28"/>
          <w:szCs w:val="28"/>
          <w:lang w:eastAsia="ru-RU"/>
        </w:rPr>
        <w:t>световозвращающего</w:t>
      </w:r>
      <w:proofErr w:type="spellEnd"/>
      <w:r w:rsidRPr="0081350C">
        <w:rPr>
          <w:rFonts w:ascii="Times New Roman" w:eastAsia="Times New Roman" w:hAnsi="Times New Roman" w:cs="Times New Roman"/>
          <w:color w:val="222222"/>
          <w:sz w:val="28"/>
          <w:szCs w:val="28"/>
          <w:lang w:eastAsia="ru-RU"/>
        </w:rPr>
        <w:t xml:space="preserve"> элемента должна составлять не менее 15 – 50 квадратных сантиметров.</w:t>
      </w:r>
    </w:p>
    <w:p w:rsidR="0081350C" w:rsidRPr="0081350C" w:rsidRDefault="0081350C" w:rsidP="0081350C">
      <w:pPr>
        <w:shd w:val="clear" w:color="auto" w:fill="FFFFFF"/>
        <w:spacing w:after="0" w:line="240" w:lineRule="auto"/>
        <w:jc w:val="center"/>
        <w:rPr>
          <w:rFonts w:ascii="Calibri" w:eastAsia="Times New Roman" w:hAnsi="Calibri" w:cs="Calibri"/>
          <w:color w:val="FF0000"/>
          <w:lang w:eastAsia="ru-RU"/>
        </w:rPr>
      </w:pPr>
      <w:r w:rsidRPr="0081350C">
        <w:rPr>
          <w:rFonts w:ascii="Times New Roman" w:eastAsia="Times New Roman" w:hAnsi="Times New Roman" w:cs="Times New Roman"/>
          <w:color w:val="222222"/>
          <w:sz w:val="28"/>
          <w:szCs w:val="28"/>
          <w:lang w:eastAsia="ru-RU"/>
        </w:rPr>
        <w:br/>
      </w:r>
      <w:r w:rsidRPr="0081350C">
        <w:rPr>
          <w:rFonts w:ascii="Times New Roman" w:eastAsia="Times New Roman" w:hAnsi="Times New Roman" w:cs="Times New Roman"/>
          <w:b/>
          <w:bCs/>
          <w:color w:val="FF0000"/>
          <w:sz w:val="28"/>
          <w:szCs w:val="28"/>
          <w:lang w:eastAsia="ru-RU"/>
        </w:rPr>
        <w:t>Как правильно носить?</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proofErr w:type="spellStart"/>
      <w:r w:rsidRPr="0081350C">
        <w:rPr>
          <w:rFonts w:ascii="Times New Roman" w:eastAsia="Times New Roman" w:hAnsi="Times New Roman" w:cs="Times New Roman"/>
          <w:color w:val="222222"/>
          <w:sz w:val="28"/>
          <w:szCs w:val="28"/>
          <w:lang w:eastAsia="ru-RU"/>
        </w:rPr>
        <w:t>Световозвращающие</w:t>
      </w:r>
      <w:proofErr w:type="spellEnd"/>
      <w:r w:rsidRPr="0081350C">
        <w:rPr>
          <w:rFonts w:ascii="Times New Roman" w:eastAsia="Times New Roman" w:hAnsi="Times New Roman" w:cs="Times New Roman"/>
          <w:color w:val="222222"/>
          <w:sz w:val="28"/>
          <w:szCs w:val="28"/>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81350C">
        <w:rPr>
          <w:rFonts w:ascii="Times New Roman" w:eastAsia="Times New Roman" w:hAnsi="Times New Roman" w:cs="Times New Roman"/>
          <w:color w:val="222222"/>
          <w:sz w:val="28"/>
          <w:szCs w:val="28"/>
          <w:lang w:eastAsia="ru-RU"/>
        </w:rPr>
        <w:t>световозвращатели</w:t>
      </w:r>
      <w:proofErr w:type="spellEnd"/>
      <w:r w:rsidRPr="0081350C">
        <w:rPr>
          <w:rFonts w:ascii="Times New Roman" w:eastAsia="Times New Roman" w:hAnsi="Times New Roman" w:cs="Times New Roman"/>
          <w:color w:val="222222"/>
          <w:sz w:val="28"/>
          <w:szCs w:val="28"/>
          <w:lang w:eastAsia="ru-RU"/>
        </w:rPr>
        <w:t xml:space="preserve"> с двух сторон объекта, чтобы </w:t>
      </w:r>
      <w:proofErr w:type="spellStart"/>
      <w:r w:rsidRPr="0081350C">
        <w:rPr>
          <w:rFonts w:ascii="Times New Roman" w:eastAsia="Times New Roman" w:hAnsi="Times New Roman" w:cs="Times New Roman"/>
          <w:color w:val="222222"/>
          <w:sz w:val="28"/>
          <w:szCs w:val="28"/>
          <w:lang w:eastAsia="ru-RU"/>
        </w:rPr>
        <w:t>световозвращатель</w:t>
      </w:r>
      <w:proofErr w:type="spellEnd"/>
      <w:r w:rsidRPr="0081350C">
        <w:rPr>
          <w:rFonts w:ascii="Times New Roman" w:eastAsia="Times New Roman" w:hAnsi="Times New Roman" w:cs="Times New Roman"/>
          <w:color w:val="222222"/>
          <w:sz w:val="28"/>
          <w:szCs w:val="28"/>
          <w:lang w:eastAsia="ru-RU"/>
        </w:rPr>
        <w:t xml:space="preserve"> оставался видимым во всех направлениях к приближающимся. Теперь о требованиях к </w:t>
      </w:r>
      <w:proofErr w:type="spellStart"/>
      <w:r w:rsidRPr="0081350C">
        <w:rPr>
          <w:rFonts w:ascii="Times New Roman" w:eastAsia="Times New Roman" w:hAnsi="Times New Roman" w:cs="Times New Roman"/>
          <w:color w:val="222222"/>
          <w:sz w:val="28"/>
          <w:szCs w:val="28"/>
          <w:lang w:eastAsia="ru-RU"/>
        </w:rPr>
        <w:t>световозвращателям</w:t>
      </w:r>
      <w:proofErr w:type="spellEnd"/>
      <w:r w:rsidRPr="0081350C">
        <w:rPr>
          <w:rFonts w:ascii="Times New Roman" w:eastAsia="Times New Roman" w:hAnsi="Times New Roman" w:cs="Times New Roman"/>
          <w:color w:val="222222"/>
          <w:sz w:val="28"/>
          <w:szCs w:val="28"/>
          <w:lang w:eastAsia="ru-RU"/>
        </w:rPr>
        <w:t xml:space="preserve">: в ПДД таких требований нет. Ни по цвету, ни по форме, ни по размеру, ни по месту размещения. Главное, чтобы </w:t>
      </w:r>
      <w:proofErr w:type="spellStart"/>
      <w:r w:rsidRPr="0081350C">
        <w:rPr>
          <w:rFonts w:ascii="Times New Roman" w:eastAsia="Times New Roman" w:hAnsi="Times New Roman" w:cs="Times New Roman"/>
          <w:color w:val="222222"/>
          <w:sz w:val="28"/>
          <w:szCs w:val="28"/>
          <w:lang w:eastAsia="ru-RU"/>
        </w:rPr>
        <w:t>световозвращающие</w:t>
      </w:r>
      <w:proofErr w:type="spellEnd"/>
      <w:r w:rsidRPr="0081350C">
        <w:rPr>
          <w:rFonts w:ascii="Times New Roman" w:eastAsia="Times New Roman" w:hAnsi="Times New Roman" w:cs="Times New Roman"/>
          <w:color w:val="222222"/>
          <w:sz w:val="28"/>
          <w:szCs w:val="28"/>
          <w:lang w:eastAsia="ru-RU"/>
        </w:rPr>
        <w:t xml:space="preserve"> элементы присутствовали и были видны водителям.</w:t>
      </w:r>
    </w:p>
    <w:p w:rsidR="0081350C" w:rsidRPr="0081350C" w:rsidRDefault="0081350C" w:rsidP="0081350C">
      <w:pPr>
        <w:shd w:val="clear" w:color="auto" w:fill="FFFFFF"/>
        <w:spacing w:after="0" w:line="240" w:lineRule="auto"/>
        <w:jc w:val="center"/>
        <w:rPr>
          <w:rFonts w:ascii="Calibri" w:eastAsia="Times New Roman" w:hAnsi="Calibri" w:cs="Calibri"/>
          <w:color w:val="FF0000"/>
          <w:lang w:eastAsia="ru-RU"/>
        </w:rPr>
      </w:pPr>
      <w:proofErr w:type="spellStart"/>
      <w:r w:rsidRPr="0081350C">
        <w:rPr>
          <w:rFonts w:ascii="Times New Roman" w:eastAsia="Times New Roman" w:hAnsi="Times New Roman" w:cs="Times New Roman"/>
          <w:b/>
          <w:bCs/>
          <w:color w:val="FF0000"/>
          <w:sz w:val="28"/>
          <w:szCs w:val="28"/>
          <w:lang w:eastAsia="ru-RU"/>
        </w:rPr>
        <w:t>Световозращающие</w:t>
      </w:r>
      <w:proofErr w:type="spellEnd"/>
      <w:r w:rsidRPr="0081350C">
        <w:rPr>
          <w:rFonts w:ascii="Times New Roman" w:eastAsia="Times New Roman" w:hAnsi="Times New Roman" w:cs="Times New Roman"/>
          <w:b/>
          <w:bCs/>
          <w:color w:val="FF0000"/>
          <w:sz w:val="28"/>
          <w:szCs w:val="28"/>
          <w:lang w:eastAsia="ru-RU"/>
        </w:rPr>
        <w:t xml:space="preserve"> элементы на детской одежде.</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r w:rsidRPr="0081350C">
        <w:rPr>
          <w:rFonts w:ascii="Times New Roman" w:eastAsia="Times New Roman" w:hAnsi="Times New Roman" w:cs="Times New Roman"/>
          <w:b/>
          <w:bCs/>
          <w:color w:val="222222"/>
          <w:sz w:val="28"/>
          <w:szCs w:val="28"/>
          <w:lang w:eastAsia="ru-RU"/>
        </w:rPr>
        <w:t>         </w:t>
      </w:r>
      <w:r w:rsidRPr="0081350C">
        <w:rPr>
          <w:rFonts w:ascii="Times New Roman" w:eastAsia="Times New Roman" w:hAnsi="Times New Roman" w:cs="Times New Roman"/>
          <w:color w:val="222222"/>
          <w:sz w:val="28"/>
          <w:szCs w:val="28"/>
          <w:lang w:eastAsia="ru-RU"/>
        </w:rPr>
        <w:t xml:space="preserve">Пешеходы – это самая незащищённая категория участников движения. Родителям следует позаботиться о дополнительных мерах безопасности. В тех странах, где использование </w:t>
      </w:r>
      <w:proofErr w:type="spellStart"/>
      <w:r w:rsidRPr="0081350C">
        <w:rPr>
          <w:rFonts w:ascii="Times New Roman" w:eastAsia="Times New Roman" w:hAnsi="Times New Roman" w:cs="Times New Roman"/>
          <w:color w:val="222222"/>
          <w:sz w:val="28"/>
          <w:szCs w:val="28"/>
          <w:lang w:eastAsia="ru-RU"/>
        </w:rPr>
        <w:t>световозвращающих</w:t>
      </w:r>
      <w:proofErr w:type="spellEnd"/>
      <w:r w:rsidRPr="0081350C">
        <w:rPr>
          <w:rFonts w:ascii="Times New Roman" w:eastAsia="Times New Roman" w:hAnsi="Times New Roman" w:cs="Times New Roman"/>
          <w:color w:val="222222"/>
          <w:sz w:val="28"/>
          <w:szCs w:val="28"/>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81350C">
        <w:rPr>
          <w:rFonts w:ascii="Times New Roman" w:eastAsia="Times New Roman" w:hAnsi="Times New Roman" w:cs="Times New Roman"/>
          <w:color w:val="222222"/>
          <w:sz w:val="28"/>
          <w:szCs w:val="28"/>
          <w:lang w:eastAsia="ru-RU"/>
        </w:rPr>
        <w:t>фликер</w:t>
      </w:r>
      <w:proofErr w:type="spellEnd"/>
      <w:r w:rsidRPr="0081350C">
        <w:rPr>
          <w:rFonts w:ascii="Times New Roman" w:eastAsia="Times New Roman" w:hAnsi="Times New Roman" w:cs="Times New Roman"/>
          <w:color w:val="222222"/>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proofErr w:type="gramStart"/>
      <w:r w:rsidRPr="0081350C">
        <w:rPr>
          <w:rFonts w:ascii="Times New Roman" w:eastAsia="Times New Roman" w:hAnsi="Times New Roman" w:cs="Times New Roman"/>
          <w:color w:val="222222"/>
          <w:sz w:val="28"/>
          <w:szCs w:val="28"/>
          <w:lang w:eastAsia="ru-RU"/>
        </w:rPr>
        <w:t>световозвращателей</w:t>
      </w:r>
      <w:proofErr w:type="spellEnd"/>
      <w:r w:rsidRPr="0081350C">
        <w:rPr>
          <w:rFonts w:ascii="Times New Roman" w:eastAsia="Times New Roman" w:hAnsi="Times New Roman" w:cs="Times New Roman"/>
          <w:color w:val="222222"/>
          <w:sz w:val="28"/>
          <w:szCs w:val="28"/>
          <w:lang w:eastAsia="ru-RU"/>
        </w:rPr>
        <w:t xml:space="preserve">  (</w:t>
      </w:r>
      <w:proofErr w:type="gramEnd"/>
      <w:r w:rsidRPr="0081350C">
        <w:rPr>
          <w:rFonts w:ascii="Times New Roman" w:eastAsia="Times New Roman" w:hAnsi="Times New Roman" w:cs="Times New Roman"/>
          <w:color w:val="222222"/>
          <w:sz w:val="28"/>
          <w:szCs w:val="28"/>
          <w:lang w:eastAsia="ru-RU"/>
        </w:rPr>
        <w:t xml:space="preserve">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w:t>
      </w:r>
      <w:r w:rsidRPr="0081350C">
        <w:rPr>
          <w:rFonts w:ascii="Times New Roman" w:eastAsia="Times New Roman" w:hAnsi="Times New Roman" w:cs="Times New Roman"/>
          <w:color w:val="222222"/>
          <w:sz w:val="28"/>
          <w:szCs w:val="28"/>
          <w:lang w:eastAsia="ru-RU"/>
        </w:rPr>
        <w:lastRenderedPageBreak/>
        <w:t xml:space="preserve">замечает пешехода со </w:t>
      </w:r>
      <w:proofErr w:type="spellStart"/>
      <w:r w:rsidRPr="0081350C">
        <w:rPr>
          <w:rFonts w:ascii="Times New Roman" w:eastAsia="Times New Roman" w:hAnsi="Times New Roman" w:cs="Times New Roman"/>
          <w:color w:val="222222"/>
          <w:sz w:val="28"/>
          <w:szCs w:val="28"/>
          <w:lang w:eastAsia="ru-RU"/>
        </w:rPr>
        <w:t>световозвращающим</w:t>
      </w:r>
      <w:proofErr w:type="spellEnd"/>
      <w:r w:rsidRPr="0081350C">
        <w:rPr>
          <w:rFonts w:ascii="Times New Roman" w:eastAsia="Times New Roman" w:hAnsi="Times New Roman" w:cs="Times New Roman"/>
          <w:color w:val="222222"/>
          <w:sz w:val="28"/>
          <w:szCs w:val="28"/>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81350C" w:rsidRPr="0081350C" w:rsidRDefault="0081350C" w:rsidP="0081350C">
      <w:pPr>
        <w:shd w:val="clear" w:color="auto" w:fill="FFFFFF"/>
        <w:spacing w:after="0" w:line="240" w:lineRule="auto"/>
        <w:jc w:val="center"/>
        <w:rPr>
          <w:rFonts w:ascii="Calibri" w:eastAsia="Times New Roman" w:hAnsi="Calibri" w:cs="Calibri"/>
          <w:color w:val="FF0000"/>
          <w:lang w:eastAsia="ru-RU"/>
        </w:rPr>
      </w:pPr>
      <w:r w:rsidRPr="0081350C">
        <w:rPr>
          <w:rFonts w:ascii="Times New Roman" w:eastAsia="Times New Roman" w:hAnsi="Times New Roman" w:cs="Times New Roman"/>
          <w:b/>
          <w:bCs/>
          <w:color w:val="FF0000"/>
          <w:sz w:val="28"/>
          <w:szCs w:val="28"/>
          <w:lang w:eastAsia="ru-RU"/>
        </w:rPr>
        <w:t>Уважаемые родители! Давайте обезопасим самое дорогое, что есть у нас в жизни – наше будущее, наших детей!</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r w:rsidRPr="0081350C">
        <w:rPr>
          <w:rFonts w:ascii="Times New Roman" w:eastAsia="Times New Roman" w:hAnsi="Times New Roman" w:cs="Times New Roman"/>
          <w:b/>
          <w:bCs/>
          <w:color w:val="222222"/>
          <w:sz w:val="28"/>
          <w:szCs w:val="28"/>
          <w:lang w:eastAsia="ru-RU"/>
        </w:rPr>
        <w:t>         </w:t>
      </w:r>
      <w:r w:rsidRPr="0081350C">
        <w:rPr>
          <w:rFonts w:ascii="Times New Roman" w:eastAsia="Times New Roman" w:hAnsi="Times New Roman" w:cs="Times New Roman"/>
          <w:color w:val="222222"/>
          <w:sz w:val="28"/>
          <w:szCs w:val="28"/>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81350C">
        <w:rPr>
          <w:rFonts w:ascii="Times New Roman" w:eastAsia="Times New Roman" w:hAnsi="Times New Roman" w:cs="Times New Roman"/>
          <w:color w:val="222222"/>
          <w:sz w:val="28"/>
          <w:szCs w:val="28"/>
          <w:lang w:eastAsia="ru-RU"/>
        </w:rPr>
        <w:t>Самоклеющие</w:t>
      </w:r>
      <w:proofErr w:type="spellEnd"/>
      <w:r w:rsidRPr="0081350C">
        <w:rPr>
          <w:rFonts w:ascii="Times New Roman" w:eastAsia="Times New Roman" w:hAnsi="Times New Roman" w:cs="Times New Roman"/>
          <w:color w:val="222222"/>
          <w:sz w:val="28"/>
          <w:szCs w:val="28"/>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81350C">
        <w:rPr>
          <w:rFonts w:ascii="Times New Roman" w:eastAsia="Times New Roman" w:hAnsi="Times New Roman" w:cs="Times New Roman"/>
          <w:color w:val="222222"/>
          <w:sz w:val="28"/>
          <w:szCs w:val="28"/>
          <w:lang w:eastAsia="ru-RU"/>
        </w:rPr>
        <w:t>термоактивируемые</w:t>
      </w:r>
      <w:proofErr w:type="spellEnd"/>
      <w:r w:rsidRPr="0081350C">
        <w:rPr>
          <w:rFonts w:ascii="Times New Roman" w:eastAsia="Times New Roman" w:hAnsi="Times New Roman" w:cs="Times New Roman"/>
          <w:color w:val="222222"/>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r w:rsidRPr="0081350C">
        <w:rPr>
          <w:rFonts w:ascii="Times New Roman" w:eastAsia="Times New Roman" w:hAnsi="Times New Roman" w:cs="Times New Roman"/>
          <w:color w:val="222222"/>
          <w:sz w:val="28"/>
          <w:szCs w:val="28"/>
          <w:lang w:eastAsia="ru-RU"/>
        </w:rPr>
        <w:t> </w:t>
      </w:r>
    </w:p>
    <w:p w:rsidR="0081350C" w:rsidRPr="0081350C" w:rsidRDefault="0081350C" w:rsidP="00857F9F">
      <w:pPr>
        <w:shd w:val="clear" w:color="auto" w:fill="FFFFFF"/>
        <w:spacing w:after="0" w:line="240" w:lineRule="auto"/>
        <w:jc w:val="both"/>
        <w:rPr>
          <w:rFonts w:ascii="Calibri" w:eastAsia="Times New Roman" w:hAnsi="Calibri" w:cs="Calibri"/>
          <w:color w:val="000000"/>
          <w:lang w:eastAsia="ru-RU"/>
        </w:rPr>
      </w:pPr>
      <w:r w:rsidRPr="0081350C">
        <w:rPr>
          <w:rFonts w:ascii="Times New Roman" w:eastAsia="Times New Roman" w:hAnsi="Times New Roman" w:cs="Times New Roman"/>
          <w:color w:val="222222"/>
          <w:sz w:val="28"/>
          <w:szCs w:val="28"/>
          <w:lang w:eastAsia="ru-RU"/>
        </w:rPr>
        <w:t>Уважаемые родители! Научите ребёнка привычке соблюдать Правила дорожного движения. Побеспокойтесь о том, чтобы Ваш ребёнок «засветился» на дороге. Примите меры к тому, чтобы на одежде у ребёнка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857F9F" w:rsidRDefault="00857F9F" w:rsidP="0081350C">
      <w:pPr>
        <w:shd w:val="clear" w:color="auto" w:fill="FFFFFF"/>
        <w:spacing w:line="240" w:lineRule="auto"/>
        <w:jc w:val="center"/>
        <w:rPr>
          <w:rFonts w:ascii="Times New Roman" w:eastAsia="Times New Roman" w:hAnsi="Times New Roman" w:cs="Times New Roman"/>
          <w:b/>
          <w:bCs/>
          <w:color w:val="FF0000"/>
          <w:sz w:val="28"/>
          <w:szCs w:val="28"/>
          <w:lang w:eastAsia="ru-RU"/>
        </w:rPr>
      </w:pPr>
    </w:p>
    <w:p w:rsidR="00857F9F" w:rsidRDefault="00857F9F" w:rsidP="0081350C">
      <w:pPr>
        <w:shd w:val="clear" w:color="auto" w:fill="FFFFFF"/>
        <w:spacing w:line="240" w:lineRule="auto"/>
        <w:jc w:val="center"/>
        <w:rPr>
          <w:rFonts w:ascii="Times New Roman" w:eastAsia="Times New Roman" w:hAnsi="Times New Roman" w:cs="Times New Roman"/>
          <w:b/>
          <w:bCs/>
          <w:color w:val="FF0000"/>
          <w:sz w:val="28"/>
          <w:szCs w:val="28"/>
          <w:lang w:eastAsia="ru-RU"/>
        </w:rPr>
      </w:pPr>
    </w:p>
    <w:p w:rsidR="00857F9F" w:rsidRDefault="00857F9F" w:rsidP="0081350C">
      <w:pPr>
        <w:shd w:val="clear" w:color="auto" w:fill="FFFFFF"/>
        <w:spacing w:line="240" w:lineRule="auto"/>
        <w:jc w:val="center"/>
        <w:rPr>
          <w:rFonts w:ascii="Times New Roman" w:eastAsia="Times New Roman" w:hAnsi="Times New Roman" w:cs="Times New Roman"/>
          <w:b/>
          <w:bCs/>
          <w:color w:val="FF0000"/>
          <w:sz w:val="28"/>
          <w:szCs w:val="28"/>
          <w:lang w:eastAsia="ru-RU"/>
        </w:rPr>
      </w:pPr>
    </w:p>
    <w:p w:rsidR="00857F9F" w:rsidRDefault="00857F9F" w:rsidP="0081350C">
      <w:pPr>
        <w:shd w:val="clear" w:color="auto" w:fill="FFFFFF"/>
        <w:spacing w:line="240" w:lineRule="auto"/>
        <w:jc w:val="center"/>
        <w:rPr>
          <w:rFonts w:ascii="Times New Roman" w:eastAsia="Times New Roman" w:hAnsi="Times New Roman" w:cs="Times New Roman"/>
          <w:b/>
          <w:bCs/>
          <w:color w:val="FF0000"/>
          <w:sz w:val="28"/>
          <w:szCs w:val="28"/>
          <w:lang w:eastAsia="ru-RU"/>
        </w:rPr>
      </w:pPr>
    </w:p>
    <w:p w:rsidR="00857F9F" w:rsidRDefault="00857F9F" w:rsidP="0081350C">
      <w:pPr>
        <w:shd w:val="clear" w:color="auto" w:fill="FFFFFF"/>
        <w:spacing w:line="240" w:lineRule="auto"/>
        <w:jc w:val="center"/>
        <w:rPr>
          <w:rFonts w:ascii="Times New Roman" w:eastAsia="Times New Roman" w:hAnsi="Times New Roman" w:cs="Times New Roman"/>
          <w:b/>
          <w:bCs/>
          <w:color w:val="FF0000"/>
          <w:sz w:val="28"/>
          <w:szCs w:val="28"/>
          <w:lang w:eastAsia="ru-RU"/>
        </w:rPr>
      </w:pPr>
    </w:p>
    <w:p w:rsidR="0081350C" w:rsidRPr="0081350C" w:rsidRDefault="0081350C" w:rsidP="0081350C">
      <w:pPr>
        <w:shd w:val="clear" w:color="auto" w:fill="FFFFFF"/>
        <w:spacing w:line="240" w:lineRule="auto"/>
        <w:jc w:val="center"/>
        <w:rPr>
          <w:rFonts w:ascii="Georgia" w:eastAsia="Times New Roman" w:hAnsi="Georgia" w:cs="Calibri"/>
          <w:color w:val="000000"/>
          <w:sz w:val="48"/>
          <w:szCs w:val="48"/>
          <w:lang w:eastAsia="ru-RU"/>
        </w:rPr>
      </w:pPr>
      <w:r w:rsidRPr="0081350C">
        <w:rPr>
          <w:rFonts w:ascii="Georgia" w:eastAsia="Times New Roman" w:hAnsi="Georgia" w:cs="Times New Roman"/>
          <w:b/>
          <w:bCs/>
          <w:color w:val="FF0000"/>
          <w:sz w:val="48"/>
          <w:szCs w:val="48"/>
          <w:lang w:eastAsia="ru-RU"/>
        </w:rPr>
        <w:t>БЕЗОПАСНОСТЬ ДЕТЕЙ – ОБЯЗАННОСТЬ ВЗРОСЛЫХ! СВЕТООТРАЖАТЕЛИ СОХРАНЯТ ЖИЗНЬ!</w:t>
      </w:r>
    </w:p>
    <w:p w:rsidR="0081350C" w:rsidRPr="0081350C" w:rsidRDefault="0081350C" w:rsidP="0081350C">
      <w:pPr>
        <w:spacing w:after="0" w:line="240" w:lineRule="auto"/>
        <w:rPr>
          <w:rFonts w:ascii="Times New Roman" w:eastAsia="Times New Roman" w:hAnsi="Times New Roman" w:cs="Times New Roman"/>
          <w:sz w:val="24"/>
          <w:szCs w:val="24"/>
          <w:lang w:eastAsia="ru-RU"/>
        </w:rPr>
      </w:pPr>
    </w:p>
    <w:p w:rsidR="00D353E8" w:rsidRDefault="00F463CF"/>
    <w:sectPr w:rsidR="00D353E8" w:rsidSect="008135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0C"/>
    <w:rsid w:val="003B1220"/>
    <w:rsid w:val="0081350C"/>
    <w:rsid w:val="00857F9F"/>
    <w:rsid w:val="00A542E3"/>
    <w:rsid w:val="00F4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97C1B-EF83-4A85-B0FA-6E20FBDE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13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1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52154">
      <w:bodyDiv w:val="1"/>
      <w:marLeft w:val="0"/>
      <w:marRight w:val="0"/>
      <w:marTop w:val="0"/>
      <w:marBottom w:val="0"/>
      <w:divBdr>
        <w:top w:val="none" w:sz="0" w:space="0" w:color="auto"/>
        <w:left w:val="none" w:sz="0" w:space="0" w:color="auto"/>
        <w:bottom w:val="none" w:sz="0" w:space="0" w:color="auto"/>
        <w:right w:val="none" w:sz="0" w:space="0" w:color="auto"/>
      </w:divBdr>
      <w:divsChild>
        <w:div w:id="1137644614">
          <w:marLeft w:val="0"/>
          <w:marRight w:val="0"/>
          <w:marTop w:val="0"/>
          <w:marBottom w:val="360"/>
          <w:divBdr>
            <w:top w:val="none" w:sz="0" w:space="0" w:color="auto"/>
            <w:left w:val="none" w:sz="0" w:space="0" w:color="auto"/>
            <w:bottom w:val="none" w:sz="0" w:space="0" w:color="auto"/>
            <w:right w:val="none" w:sz="0" w:space="0" w:color="auto"/>
          </w:divBdr>
          <w:divsChild>
            <w:div w:id="1446734784">
              <w:marLeft w:val="0"/>
              <w:marRight w:val="0"/>
              <w:marTop w:val="0"/>
              <w:marBottom w:val="0"/>
              <w:divBdr>
                <w:top w:val="none" w:sz="0" w:space="0" w:color="auto"/>
                <w:left w:val="none" w:sz="0" w:space="0" w:color="auto"/>
                <w:bottom w:val="none" w:sz="0" w:space="0" w:color="auto"/>
                <w:right w:val="none" w:sz="0" w:space="0" w:color="auto"/>
              </w:divBdr>
              <w:divsChild>
                <w:div w:id="82653700">
                  <w:marLeft w:val="0"/>
                  <w:marRight w:val="0"/>
                  <w:marTop w:val="0"/>
                  <w:marBottom w:val="0"/>
                  <w:divBdr>
                    <w:top w:val="none" w:sz="0" w:space="0" w:color="auto"/>
                    <w:left w:val="none" w:sz="0" w:space="0" w:color="auto"/>
                    <w:bottom w:val="none" w:sz="0" w:space="0" w:color="auto"/>
                    <w:right w:val="none" w:sz="0" w:space="0" w:color="auto"/>
                  </w:divBdr>
                  <w:divsChild>
                    <w:div w:id="362244317">
                      <w:marLeft w:val="0"/>
                      <w:marRight w:val="0"/>
                      <w:marTop w:val="0"/>
                      <w:marBottom w:val="0"/>
                      <w:divBdr>
                        <w:top w:val="none" w:sz="0" w:space="0" w:color="auto"/>
                        <w:left w:val="none" w:sz="0" w:space="0" w:color="auto"/>
                        <w:bottom w:val="none" w:sz="0" w:space="0" w:color="auto"/>
                        <w:right w:val="none" w:sz="0" w:space="0" w:color="auto"/>
                      </w:divBdr>
                      <w:divsChild>
                        <w:div w:id="859258">
                          <w:marLeft w:val="0"/>
                          <w:marRight w:val="0"/>
                          <w:marTop w:val="0"/>
                          <w:marBottom w:val="0"/>
                          <w:divBdr>
                            <w:top w:val="none" w:sz="0" w:space="0" w:color="auto"/>
                            <w:left w:val="none" w:sz="0" w:space="0" w:color="auto"/>
                            <w:bottom w:val="none" w:sz="0" w:space="0" w:color="auto"/>
                            <w:right w:val="none" w:sz="0" w:space="0" w:color="auto"/>
                          </w:divBdr>
                          <w:divsChild>
                            <w:div w:id="20320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15669">
          <w:marLeft w:val="0"/>
          <w:marRight w:val="0"/>
          <w:marTop w:val="0"/>
          <w:marBottom w:val="360"/>
          <w:divBdr>
            <w:top w:val="none" w:sz="0" w:space="0" w:color="auto"/>
            <w:left w:val="none" w:sz="0" w:space="0" w:color="auto"/>
            <w:bottom w:val="none" w:sz="0" w:space="0" w:color="auto"/>
            <w:right w:val="none" w:sz="0" w:space="0" w:color="auto"/>
          </w:divBdr>
          <w:divsChild>
            <w:div w:id="564875220">
              <w:marLeft w:val="0"/>
              <w:marRight w:val="0"/>
              <w:marTop w:val="0"/>
              <w:marBottom w:val="0"/>
              <w:divBdr>
                <w:top w:val="none" w:sz="0" w:space="0" w:color="auto"/>
                <w:left w:val="none" w:sz="0" w:space="0" w:color="auto"/>
                <w:bottom w:val="none" w:sz="0" w:space="0" w:color="auto"/>
                <w:right w:val="none" w:sz="0" w:space="0" w:color="auto"/>
              </w:divBdr>
              <w:divsChild>
                <w:div w:id="1318724087">
                  <w:marLeft w:val="0"/>
                  <w:marRight w:val="0"/>
                  <w:marTop w:val="0"/>
                  <w:marBottom w:val="0"/>
                  <w:divBdr>
                    <w:top w:val="none" w:sz="0" w:space="0" w:color="auto"/>
                    <w:left w:val="none" w:sz="0" w:space="0" w:color="auto"/>
                    <w:bottom w:val="none" w:sz="0" w:space="0" w:color="auto"/>
                    <w:right w:val="none" w:sz="0" w:space="0" w:color="auto"/>
                  </w:divBdr>
                  <w:divsChild>
                    <w:div w:id="13495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2023-10-08T12:16:00Z</dcterms:created>
  <dcterms:modified xsi:type="dcterms:W3CDTF">2023-10-08T12:57:00Z</dcterms:modified>
</cp:coreProperties>
</file>