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A07" w:rsidRPr="00D77A07" w:rsidRDefault="00D77A07" w:rsidP="00D77A07">
      <w:pPr>
        <w:pStyle w:val="a3"/>
        <w:jc w:val="center"/>
        <w:rPr>
          <w:rFonts w:ascii="Georgia" w:hAnsi="Georgia"/>
          <w:b/>
          <w:color w:val="3E1D43"/>
          <w:sz w:val="36"/>
          <w:szCs w:val="36"/>
        </w:rPr>
      </w:pPr>
      <w:r w:rsidRPr="00D77A07">
        <w:rPr>
          <w:rFonts w:ascii="Georgia" w:hAnsi="Georgia"/>
          <w:b/>
          <w:color w:val="3E1D43"/>
          <w:sz w:val="36"/>
          <w:szCs w:val="36"/>
        </w:rPr>
        <w:t>Советы родителям</w:t>
      </w:r>
    </w:p>
    <w:p w:rsidR="00D77A07" w:rsidRPr="00D77A07" w:rsidRDefault="00D77A07" w:rsidP="00D77A07">
      <w:pPr>
        <w:pStyle w:val="a3"/>
        <w:jc w:val="center"/>
        <w:rPr>
          <w:rFonts w:ascii="Georgia" w:hAnsi="Georgia"/>
          <w:b/>
          <w:color w:val="3E1D43"/>
          <w:sz w:val="36"/>
          <w:szCs w:val="36"/>
        </w:rPr>
      </w:pPr>
      <w:r w:rsidRPr="00D77A07">
        <w:rPr>
          <w:rFonts w:ascii="Georgia" w:hAnsi="Georgia"/>
          <w:b/>
          <w:color w:val="3E1D43"/>
          <w:sz w:val="36"/>
          <w:szCs w:val="36"/>
        </w:rPr>
        <w:t>«</w:t>
      </w:r>
      <w:r w:rsidRPr="00D77A07">
        <w:rPr>
          <w:rFonts w:ascii="Georgia" w:hAnsi="Georgia"/>
          <w:b/>
          <w:color w:val="3E1D43"/>
          <w:sz w:val="36"/>
          <w:szCs w:val="36"/>
        </w:rPr>
        <w:t>Как приобщить детей к нравственно-патриотическому во</w:t>
      </w:r>
      <w:r w:rsidRPr="00D77A07">
        <w:rPr>
          <w:rFonts w:ascii="Georgia" w:hAnsi="Georgia"/>
          <w:b/>
          <w:color w:val="3E1D43"/>
          <w:sz w:val="36"/>
          <w:szCs w:val="36"/>
        </w:rPr>
        <w:t>спитанию»</w:t>
      </w:r>
    </w:p>
    <w:p w:rsidR="00D77A07" w:rsidRPr="00D77A07" w:rsidRDefault="00D77A07" w:rsidP="00D77A07">
      <w:pPr>
        <w:pStyle w:val="a3"/>
        <w:jc w:val="center"/>
        <w:rPr>
          <w:rFonts w:ascii="Georgia" w:hAnsi="Georgia"/>
          <w:b/>
          <w:color w:val="3E1D43"/>
          <w:sz w:val="36"/>
          <w:szCs w:val="36"/>
        </w:rPr>
      </w:pPr>
    </w:p>
    <w:p w:rsidR="00D77A07" w:rsidRDefault="00D77A07" w:rsidP="00D77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D77A0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оставитель: Круглова Н.Е.</w:t>
      </w:r>
    </w:p>
    <w:p w:rsidR="00D77A07" w:rsidRPr="00D77A07" w:rsidRDefault="00D77A07" w:rsidP="00D77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7A07" w:rsidRPr="00D77A07" w:rsidRDefault="00D77A07" w:rsidP="00D77A07">
      <w:pPr>
        <w:ind w:left="-426" w:right="424"/>
        <w:rPr>
          <w:rFonts w:ascii="Times New Roman" w:hAnsi="Times New Roman" w:cs="Times New Roman"/>
          <w:b/>
          <w:sz w:val="32"/>
          <w:szCs w:val="32"/>
        </w:rPr>
      </w:pPr>
      <w:r w:rsidRPr="00D77A07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D77A07">
        <w:rPr>
          <w:rFonts w:ascii="Times New Roman" w:hAnsi="Times New Roman" w:cs="Times New Roman"/>
          <w:b/>
          <w:sz w:val="32"/>
          <w:szCs w:val="32"/>
        </w:rPr>
        <w:t>1. Приучайте ребенка бережно относиться к вещам, игрушкам, книгам.</w:t>
      </w:r>
    </w:p>
    <w:p w:rsidR="00D77A0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Объясните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посмотрите, как там хранят книги. Этот игровой прием «как в библиотеке» поможет приучить ребенка к бережному отношению к книге. </w:t>
      </w:r>
    </w:p>
    <w:p w:rsidR="00D77A07" w:rsidRPr="00D77A07" w:rsidRDefault="00D77A07" w:rsidP="00D77A07">
      <w:pPr>
        <w:ind w:left="-426" w:right="424"/>
        <w:rPr>
          <w:rFonts w:ascii="Times New Roman" w:hAnsi="Times New Roman" w:cs="Times New Roman"/>
          <w:b/>
          <w:sz w:val="32"/>
          <w:szCs w:val="32"/>
        </w:rPr>
      </w:pPr>
      <w:r w:rsidRPr="00D77A07">
        <w:rPr>
          <w:rFonts w:ascii="Times New Roman" w:hAnsi="Times New Roman" w:cs="Times New Roman"/>
          <w:b/>
          <w:sz w:val="32"/>
          <w:szCs w:val="32"/>
        </w:rPr>
        <w:t>2. Дошкольники очень рано начинают проявлять интерес к истории страны, края.</w:t>
      </w:r>
    </w:p>
    <w:p w:rsidR="00D77A0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Если в городе 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увлекательные путешествия по глобусу, картам и фотографиям. </w:t>
      </w:r>
    </w:p>
    <w:p w:rsidR="00D77A07" w:rsidRPr="00D77A07" w:rsidRDefault="00D77A07" w:rsidP="00D77A07">
      <w:pPr>
        <w:ind w:left="-426" w:right="424"/>
        <w:rPr>
          <w:rFonts w:ascii="Times New Roman" w:hAnsi="Times New Roman" w:cs="Times New Roman"/>
          <w:b/>
          <w:sz w:val="32"/>
          <w:szCs w:val="32"/>
        </w:rPr>
      </w:pPr>
      <w:r w:rsidRPr="00D77A07">
        <w:rPr>
          <w:rFonts w:ascii="Times New Roman" w:hAnsi="Times New Roman" w:cs="Times New Roman"/>
          <w:b/>
          <w:sz w:val="32"/>
          <w:szCs w:val="32"/>
        </w:rPr>
        <w:t xml:space="preserve">3. Если у ребенка есть строительный материал, можно предложить ему поострить дом. </w:t>
      </w:r>
    </w:p>
    <w:p w:rsidR="00D77A0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 </w:t>
      </w:r>
    </w:p>
    <w:p w:rsidR="00D77A07" w:rsidRPr="00D77A07" w:rsidRDefault="00D77A07" w:rsidP="00D77A07">
      <w:pPr>
        <w:ind w:left="-426" w:right="424"/>
        <w:rPr>
          <w:rFonts w:ascii="Times New Roman" w:hAnsi="Times New Roman" w:cs="Times New Roman"/>
          <w:b/>
          <w:sz w:val="32"/>
          <w:szCs w:val="32"/>
        </w:rPr>
      </w:pPr>
      <w:r w:rsidRPr="00D77A07">
        <w:rPr>
          <w:rFonts w:ascii="Times New Roman" w:hAnsi="Times New Roman" w:cs="Times New Roman"/>
          <w:b/>
          <w:sz w:val="32"/>
          <w:szCs w:val="32"/>
        </w:rPr>
        <w:t xml:space="preserve">4. Воспитывайте у ребенка уважительно-бережное отношение к хлебу. </w:t>
      </w:r>
    </w:p>
    <w:p w:rsidR="00D77A0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Понаблюдайте за тем, как привозят и разгружают хлеб. Расскажите, как выращивают хлеб, сколько труда в него вложено вмести с ребенком посушите остатки хлеба, сделайте сухарики. </w:t>
      </w:r>
    </w:p>
    <w:p w:rsidR="00D77A07" w:rsidRDefault="00D77A07" w:rsidP="00D77A07">
      <w:pPr>
        <w:ind w:left="-426" w:right="424"/>
        <w:rPr>
          <w:rFonts w:ascii="Times New Roman" w:hAnsi="Times New Roman" w:cs="Times New Roman"/>
          <w:b/>
          <w:sz w:val="32"/>
          <w:szCs w:val="32"/>
        </w:rPr>
      </w:pPr>
    </w:p>
    <w:p w:rsidR="00D77A07" w:rsidRPr="00D77A07" w:rsidRDefault="00D77A07" w:rsidP="00D77A07">
      <w:pPr>
        <w:ind w:left="-426" w:right="424"/>
        <w:rPr>
          <w:rFonts w:ascii="Times New Roman" w:hAnsi="Times New Roman" w:cs="Times New Roman"/>
          <w:b/>
          <w:sz w:val="32"/>
          <w:szCs w:val="32"/>
        </w:rPr>
      </w:pPr>
      <w:r w:rsidRPr="00D77A0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5. Расскажите ребенку о своей работе: что вы делаете, какую пользу приносит ваш труд людям, Родине. </w:t>
      </w:r>
    </w:p>
    <w:p w:rsidR="00D77A0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Расскажите, что вам нравится в вашем труде. </w:t>
      </w:r>
    </w:p>
    <w:p w:rsidR="00D77A07" w:rsidRPr="00D77A07" w:rsidRDefault="00D77A07" w:rsidP="00D77A07">
      <w:pPr>
        <w:ind w:left="-426" w:right="424"/>
        <w:rPr>
          <w:rFonts w:ascii="Times New Roman" w:hAnsi="Times New Roman" w:cs="Times New Roman"/>
          <w:b/>
          <w:sz w:val="32"/>
          <w:szCs w:val="32"/>
        </w:rPr>
      </w:pPr>
      <w:r w:rsidRPr="00D77A07">
        <w:rPr>
          <w:rFonts w:ascii="Times New Roman" w:hAnsi="Times New Roman" w:cs="Times New Roman"/>
          <w:b/>
          <w:sz w:val="32"/>
          <w:szCs w:val="32"/>
        </w:rPr>
        <w:t xml:space="preserve">6.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заметить интересного по нашей улице. </w:t>
      </w:r>
    </w:p>
    <w:p w:rsidR="00D77A0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Я вижу, что машины убирают улицу. А что ты видишь?» игра учит наблюдательности, помогает формировать представления об окружающем. Дома предложите ребенку нарисовать, что больше всего понравилось. </w:t>
      </w:r>
    </w:p>
    <w:p w:rsidR="00D77A07" w:rsidRPr="008E7EC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  <w:r w:rsidRPr="00D77A07">
        <w:rPr>
          <w:rFonts w:ascii="Times New Roman" w:hAnsi="Times New Roman" w:cs="Times New Roman"/>
          <w:b/>
          <w:sz w:val="32"/>
          <w:szCs w:val="32"/>
        </w:rPr>
        <w:t xml:space="preserve">7. Любовь к Родине – это и любовь к природе родного </w:t>
      </w:r>
      <w:bookmarkStart w:id="0" w:name="_GoBack"/>
      <w:r w:rsidRPr="00275148">
        <w:rPr>
          <w:rFonts w:ascii="Times New Roman" w:hAnsi="Times New Roman" w:cs="Times New Roman"/>
          <w:b/>
          <w:sz w:val="32"/>
          <w:szCs w:val="32"/>
        </w:rPr>
        <w:t>края.</w:t>
      </w:r>
      <w:r w:rsidRPr="00275148">
        <w:rPr>
          <w:rFonts w:ascii="Times New Roman" w:hAnsi="Times New Roman" w:cs="Times New Roman"/>
          <w:sz w:val="32"/>
          <w:szCs w:val="32"/>
        </w:rPr>
        <w:t xml:space="preserve"> </w:t>
      </w:r>
      <w:bookmarkEnd w:id="0"/>
      <w:r w:rsidRPr="008E7EC7">
        <w:rPr>
          <w:rFonts w:ascii="Times New Roman" w:hAnsi="Times New Roman" w:cs="Times New Roman"/>
          <w:sz w:val="32"/>
          <w:szCs w:val="32"/>
        </w:rPr>
        <w:t>Общение с природой делает человека более чутким, отзывчивым. Зимой на лыжах, летом на велосипеде или пешком, полезно отправиться с ребенком в лес, чтобы полюбоваться его красотой, журчанием ручья, пением птиц. Воспитывая любовь к родному краю,</w:t>
      </w:r>
    </w:p>
    <w:p w:rsidR="00D77A07" w:rsidRPr="008E7EC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</w:p>
    <w:p w:rsidR="00D77A07" w:rsidRPr="008E7EC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</w:p>
    <w:p w:rsidR="00D77A07" w:rsidRPr="008E7EC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</w:p>
    <w:p w:rsidR="00D77A07" w:rsidRPr="008E7EC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</w:p>
    <w:p w:rsidR="00D77A07" w:rsidRPr="008E7EC7" w:rsidRDefault="00D77A07" w:rsidP="00D77A07">
      <w:pPr>
        <w:ind w:left="-426" w:right="424"/>
        <w:rPr>
          <w:rFonts w:ascii="Times New Roman" w:hAnsi="Times New Roman" w:cs="Times New Roman"/>
          <w:sz w:val="32"/>
          <w:szCs w:val="32"/>
        </w:rPr>
      </w:pPr>
    </w:p>
    <w:p w:rsidR="00D77A07" w:rsidRDefault="00D77A07" w:rsidP="00D77A07">
      <w:pPr>
        <w:ind w:left="-426" w:right="424"/>
      </w:pPr>
    </w:p>
    <w:p w:rsidR="00D77A07" w:rsidRDefault="00D77A07" w:rsidP="00D77A07">
      <w:pPr>
        <w:ind w:left="-426" w:right="424"/>
      </w:pPr>
    </w:p>
    <w:p w:rsidR="00D353E8" w:rsidRDefault="00275148" w:rsidP="00D77A07">
      <w:pPr>
        <w:ind w:left="-426" w:right="424"/>
      </w:pPr>
    </w:p>
    <w:sectPr w:rsidR="00D353E8" w:rsidSect="00F86B8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07"/>
    <w:rsid w:val="00275148"/>
    <w:rsid w:val="003B1220"/>
    <w:rsid w:val="00A542E3"/>
    <w:rsid w:val="00D7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39F61-E384-4C07-8205-58E359E1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A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2023-11-24T18:27:00Z</dcterms:created>
  <dcterms:modified xsi:type="dcterms:W3CDTF">2023-11-24T18:38:00Z</dcterms:modified>
</cp:coreProperties>
</file>